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63802" w14:textId="138A6D82" w:rsidR="008C0445" w:rsidRPr="00185D93" w:rsidRDefault="008C0445" w:rsidP="00786C7E">
      <w:pPr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3210C7B4" w14:textId="7EF34649" w:rsidR="00E55044" w:rsidRPr="000E615A" w:rsidRDefault="00786C7E" w:rsidP="00786C7E">
      <w:pPr>
        <w:adjustRightInd w:val="0"/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0E615A">
        <w:rPr>
          <w:rFonts w:ascii="Times New Roman" w:hAnsi="Times New Roman" w:cs="Times New Roman"/>
          <w:b/>
          <w:i/>
          <w:u w:val="single"/>
        </w:rPr>
        <w:t>CURRICULUM VITAE</w:t>
      </w:r>
    </w:p>
    <w:p w14:paraId="03900763" w14:textId="77777777" w:rsidR="00786C7E" w:rsidRDefault="00786C7E" w:rsidP="00786C7E">
      <w:pPr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47780C33" w14:textId="77777777" w:rsidR="00786C7E" w:rsidRDefault="00786C7E" w:rsidP="00786C7E">
      <w:pPr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5AD5D3E9" w14:textId="55DC6C22" w:rsidR="004220C1" w:rsidRPr="000E615A" w:rsidRDefault="004220C1" w:rsidP="00D85DEB">
      <w:pPr>
        <w:adjustRightInd w:val="0"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5A">
        <w:rPr>
          <w:rFonts w:ascii="Times New Roman" w:hAnsi="Times New Roman" w:cs="Times New Roman"/>
          <w:b/>
          <w:sz w:val="28"/>
          <w:szCs w:val="28"/>
        </w:rPr>
        <w:t xml:space="preserve">Pierre-Yves </w:t>
      </w:r>
      <w:r w:rsidR="0071795C" w:rsidRPr="000E615A">
        <w:rPr>
          <w:rFonts w:ascii="Times New Roman" w:hAnsi="Times New Roman" w:cs="Times New Roman"/>
          <w:b/>
          <w:sz w:val="28"/>
          <w:szCs w:val="28"/>
        </w:rPr>
        <w:t>GAHDOUN</w:t>
      </w:r>
    </w:p>
    <w:p w14:paraId="07F18D6B" w14:textId="16DF854B" w:rsidR="00786C7E" w:rsidRPr="00185D93" w:rsidRDefault="00786C7E" w:rsidP="00D85DEB">
      <w:pPr>
        <w:adjustRightInd w:val="0"/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 </w:t>
      </w:r>
      <w:r>
        <w:rPr>
          <w:rFonts w:ascii="Times New Roman" w:hAnsi="Times New Roman" w:cs="Times New Roman"/>
        </w:rPr>
        <w:t>le 28 février</w:t>
      </w:r>
      <w:r>
        <w:rPr>
          <w:rFonts w:ascii="Times New Roman" w:hAnsi="Times New Roman" w:cs="Times New Roman"/>
        </w:rPr>
        <w:t xml:space="preserve"> 1976 à Saint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artin d’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ères</w:t>
      </w:r>
      <w:r>
        <w:rPr>
          <w:rFonts w:ascii="Times New Roman" w:hAnsi="Times New Roman" w:cs="Times New Roman"/>
        </w:rPr>
        <w:t xml:space="preserve"> (Isère)</w:t>
      </w:r>
    </w:p>
    <w:p w14:paraId="75FF2EEC" w14:textId="3188F8F3" w:rsidR="00786C7E" w:rsidRDefault="00786C7E" w:rsidP="00D85DEB">
      <w:pPr>
        <w:adjustRightInd w:val="0"/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enfants</w:t>
      </w:r>
    </w:p>
    <w:p w14:paraId="582F6DBB" w14:textId="466E3557" w:rsidR="004220C1" w:rsidRPr="00185D93" w:rsidRDefault="004220C1" w:rsidP="00D85DEB">
      <w:pPr>
        <w:adjustRightInd w:val="0"/>
        <w:spacing w:after="60"/>
        <w:jc w:val="center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</w:rPr>
        <w:t>Professeur des Universités</w:t>
      </w:r>
      <w:r w:rsidR="00185D93"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</w:rPr>
        <w:t>Université de Montpellier</w:t>
      </w:r>
    </w:p>
    <w:p w14:paraId="042D39E2" w14:textId="77777777" w:rsidR="00786C7E" w:rsidRDefault="00786C7E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6124B4C" w14:textId="77777777" w:rsidR="00786C7E" w:rsidRDefault="00786C7E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151901E" w14:textId="7C9ABE66" w:rsidR="00185D93" w:rsidRPr="00185D93" w:rsidRDefault="00185D93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</w:rPr>
        <w:t>Directeur du parcours constitutionnel, Master 2 Droit public général, Université de Montpellier</w:t>
      </w:r>
      <w:r w:rsidR="00516FA7">
        <w:rPr>
          <w:rFonts w:ascii="Times New Roman" w:hAnsi="Times New Roman" w:cs="Times New Roman"/>
        </w:rPr>
        <w:t>.</w:t>
      </w:r>
    </w:p>
    <w:p w14:paraId="21936D3D" w14:textId="080AFA0F" w:rsidR="00185D93" w:rsidRPr="00185D93" w:rsidRDefault="00185D93" w:rsidP="00185D93">
      <w:pPr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Pr="00185D93">
        <w:rPr>
          <w:rFonts w:ascii="Times New Roman" w:hAnsi="Times New Roman" w:cs="Times New Roman"/>
          <w:bCs/>
        </w:rPr>
        <w:t>embre du conseil scientifique de l’</w:t>
      </w:r>
      <w:r w:rsidR="00516FA7">
        <w:rPr>
          <w:rFonts w:ascii="Times New Roman" w:hAnsi="Times New Roman" w:cs="Times New Roman"/>
          <w:bCs/>
        </w:rPr>
        <w:t>A</w:t>
      </w:r>
      <w:r w:rsidRPr="00185D93">
        <w:rPr>
          <w:rFonts w:ascii="Times New Roman" w:hAnsi="Times New Roman" w:cs="Times New Roman"/>
          <w:bCs/>
        </w:rPr>
        <w:t>ssociation française des constitutionnalistes</w:t>
      </w:r>
      <w:r w:rsidR="00C31133">
        <w:rPr>
          <w:rFonts w:ascii="Times New Roman" w:hAnsi="Times New Roman" w:cs="Times New Roman"/>
          <w:bCs/>
        </w:rPr>
        <w:t>.</w:t>
      </w:r>
    </w:p>
    <w:p w14:paraId="0EDAF46C" w14:textId="77777777" w:rsidR="008E75D4" w:rsidRPr="00185D93" w:rsidRDefault="008E75D4" w:rsidP="008E75D4">
      <w:pPr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Pr="00185D93">
        <w:rPr>
          <w:rFonts w:ascii="Times New Roman" w:hAnsi="Times New Roman" w:cs="Times New Roman"/>
          <w:bCs/>
        </w:rPr>
        <w:t xml:space="preserve">embre du </w:t>
      </w:r>
      <w:r>
        <w:rPr>
          <w:rFonts w:ascii="Times New Roman" w:hAnsi="Times New Roman" w:cs="Times New Roman"/>
          <w:bCs/>
        </w:rPr>
        <w:t>C</w:t>
      </w:r>
      <w:r w:rsidRPr="00185D93">
        <w:rPr>
          <w:rFonts w:ascii="Times New Roman" w:hAnsi="Times New Roman" w:cs="Times New Roman"/>
          <w:bCs/>
        </w:rPr>
        <w:t>ERCOP</w:t>
      </w:r>
      <w:r>
        <w:rPr>
          <w:rFonts w:ascii="Times New Roman" w:hAnsi="Times New Roman" w:cs="Times New Roman"/>
          <w:bCs/>
        </w:rPr>
        <w:t>.</w:t>
      </w:r>
    </w:p>
    <w:p w14:paraId="2FD277E8" w14:textId="77777777" w:rsidR="00185D93" w:rsidRPr="00185D93" w:rsidRDefault="00185D93" w:rsidP="00185D93">
      <w:pPr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384ED959" w14:textId="77777777" w:rsidR="00185D93" w:rsidRPr="00185D93" w:rsidRDefault="00185D93" w:rsidP="00185D93">
      <w:pPr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72F4AF06" w14:textId="7A5A330E" w:rsidR="00786C7E" w:rsidRPr="00786C7E" w:rsidRDefault="00786C7E" w:rsidP="00786C7E">
      <w:pPr>
        <w:adjustRightInd w:val="0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786C7E">
        <w:rPr>
          <w:rFonts w:ascii="Times New Roman" w:hAnsi="Times New Roman" w:cs="Times New Roman"/>
          <w:b/>
          <w:bCs/>
          <w:u w:val="single"/>
        </w:rPr>
        <w:t>Synthèse de la carrière.</w:t>
      </w:r>
    </w:p>
    <w:p w14:paraId="2FEB6F58" w14:textId="77777777" w:rsidR="00786C7E" w:rsidRPr="00786C7E" w:rsidRDefault="00786C7E" w:rsidP="00786C7E">
      <w:pPr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761B47AD" w14:textId="77777777" w:rsidR="00786C7E" w:rsidRPr="00786C7E" w:rsidRDefault="00786C7E" w:rsidP="00786C7E">
      <w:pPr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>1999 : Licencié en droit. Faculté de droit de Montpellier.</w:t>
      </w:r>
    </w:p>
    <w:p w14:paraId="0F99A758" w14:textId="77777777" w:rsidR="00786C7E" w:rsidRPr="00786C7E" w:rsidRDefault="00786C7E" w:rsidP="00786C7E">
      <w:pPr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>2000 : Maîtrise de droit public, option Droit administratif.</w:t>
      </w:r>
    </w:p>
    <w:p w14:paraId="14B5993D" w14:textId="77777777" w:rsidR="00786C7E" w:rsidRPr="00786C7E" w:rsidRDefault="00786C7E" w:rsidP="00786C7E">
      <w:pPr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>Major de promotion.</w:t>
      </w:r>
    </w:p>
    <w:p w14:paraId="15C46A77" w14:textId="77777777" w:rsidR="00786C7E" w:rsidRPr="00786C7E" w:rsidRDefault="00786C7E" w:rsidP="00786C7E">
      <w:pPr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>2001 : DEA Droit public général.</w:t>
      </w:r>
    </w:p>
    <w:p w14:paraId="2B351EA4" w14:textId="77777777" w:rsidR="00786C7E" w:rsidRPr="00786C7E" w:rsidRDefault="00786C7E" w:rsidP="00786C7E">
      <w:pPr>
        <w:adjustRightInd w:val="0"/>
        <w:spacing w:after="0"/>
        <w:ind w:left="708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 xml:space="preserve">Major de promotion. </w:t>
      </w:r>
      <w:bookmarkStart w:id="0" w:name="_GoBack"/>
      <w:bookmarkEnd w:id="0"/>
    </w:p>
    <w:p w14:paraId="2FE53107" w14:textId="77777777" w:rsidR="00786C7E" w:rsidRPr="00786C7E" w:rsidRDefault="00786C7E" w:rsidP="00786C7E">
      <w:pPr>
        <w:adjustRightInd w:val="0"/>
        <w:spacing w:after="0"/>
        <w:ind w:left="708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>Sujet de mémoire : « Le droit à participation dans la jurisprudence du Conseil constitutionnel », sous la direction de Dominique Rousseau. Prix Hébrad du meilleur mémoire de la faculté de droit de Montpellier (publié).</w:t>
      </w:r>
    </w:p>
    <w:p w14:paraId="06969CE8" w14:textId="77777777" w:rsidR="00786C7E" w:rsidRPr="00786C7E" w:rsidRDefault="00786C7E" w:rsidP="00786C7E">
      <w:pPr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 xml:space="preserve">2006 : Grade de docteur en droit. </w:t>
      </w:r>
    </w:p>
    <w:p w14:paraId="5B0E2F12" w14:textId="77777777" w:rsidR="00786C7E" w:rsidRPr="00786C7E" w:rsidRDefault="00786C7E" w:rsidP="00786C7E">
      <w:pPr>
        <w:adjustRightInd w:val="0"/>
        <w:spacing w:after="0"/>
        <w:ind w:left="708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>Titre de la thèse : « La liberté contractuelle dans la jurisprudence du Conseil constitutionnel ».</w:t>
      </w:r>
    </w:p>
    <w:p w14:paraId="4A30A79F" w14:textId="77777777" w:rsidR="00786C7E" w:rsidRPr="00786C7E" w:rsidRDefault="00786C7E" w:rsidP="00786C7E">
      <w:pPr>
        <w:adjustRightInd w:val="0"/>
        <w:spacing w:after="0"/>
        <w:ind w:left="708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>Date et lieu de soutenance : 4 décembre 2006, Université Montpellier I.</w:t>
      </w:r>
    </w:p>
    <w:p w14:paraId="479B4FAF" w14:textId="77777777" w:rsidR="00786C7E" w:rsidRPr="00786C7E" w:rsidRDefault="00786C7E" w:rsidP="00786C7E">
      <w:pPr>
        <w:adjustRightInd w:val="0"/>
        <w:spacing w:after="0"/>
        <w:ind w:left="708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>Avec un jury composé de : M. Bertrand Mathieu, (Rapporteur), M. Christophe Guettier, (Rapporteur), M. Olivier Dutheillet De Lamothe, M. Alexandre Viala et M. Dominique Rousseau (directeur).</w:t>
      </w:r>
    </w:p>
    <w:p w14:paraId="2C4CCD02" w14:textId="77777777" w:rsidR="00786C7E" w:rsidRPr="00786C7E" w:rsidRDefault="00786C7E" w:rsidP="00786C7E">
      <w:pPr>
        <w:adjustRightInd w:val="0"/>
        <w:spacing w:after="0"/>
        <w:ind w:left="708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>Mention : « Très honorable avec félicitations du jury ».</w:t>
      </w:r>
    </w:p>
    <w:p w14:paraId="196196CD" w14:textId="77777777" w:rsidR="00786C7E" w:rsidRPr="00786C7E" w:rsidRDefault="00786C7E" w:rsidP="00786C7E">
      <w:pPr>
        <w:adjustRightInd w:val="0"/>
        <w:spacing w:after="0"/>
        <w:ind w:left="708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>Prix de thèse de l’Académie française – Fondation Viard.</w:t>
      </w:r>
      <w:r w:rsidRPr="00786C7E">
        <w:rPr>
          <w:rFonts w:ascii="Times New Roman" w:hAnsi="Times New Roman" w:cs="Times New Roman"/>
          <w:bCs/>
        </w:rPr>
        <w:tab/>
      </w:r>
    </w:p>
    <w:p w14:paraId="4FE2FE7A" w14:textId="77777777" w:rsidR="00786C7E" w:rsidRPr="00786C7E" w:rsidRDefault="00786C7E" w:rsidP="00786C7E">
      <w:pPr>
        <w:adjustRightInd w:val="0"/>
        <w:spacing w:after="0"/>
        <w:ind w:left="708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>Prix de thèse Dalloz.</w:t>
      </w:r>
    </w:p>
    <w:p w14:paraId="52497D83" w14:textId="77777777" w:rsidR="00786C7E" w:rsidRPr="00786C7E" w:rsidRDefault="00786C7E" w:rsidP="00786C7E">
      <w:pPr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>2007 : Concours de recrutement à la maîtrise de conférences</w:t>
      </w:r>
    </w:p>
    <w:p w14:paraId="6860F9B5" w14:textId="77777777" w:rsidR="00786C7E" w:rsidRPr="00786C7E" w:rsidRDefault="00786C7E" w:rsidP="00786C7E">
      <w:pPr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>Nomination à la Faculté de droit de Montpellier.</w:t>
      </w:r>
    </w:p>
    <w:p w14:paraId="6B587CE7" w14:textId="77777777" w:rsidR="00786C7E" w:rsidRPr="00786C7E" w:rsidRDefault="00786C7E" w:rsidP="00786C7E">
      <w:pPr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>2008 : Concours national d’agrégation de droit public.</w:t>
      </w:r>
    </w:p>
    <w:p w14:paraId="3CBC9631" w14:textId="77777777" w:rsidR="00786C7E" w:rsidRPr="00786C7E" w:rsidRDefault="00786C7E" w:rsidP="00786C7E">
      <w:pPr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 xml:space="preserve">Rang : 4e. </w:t>
      </w:r>
    </w:p>
    <w:p w14:paraId="29DA9B69" w14:textId="77777777" w:rsidR="00786C7E" w:rsidRPr="00786C7E" w:rsidRDefault="00786C7E" w:rsidP="00786C7E">
      <w:pPr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>Nomination à l’Université Lyon III – Jean Moulin.</w:t>
      </w:r>
    </w:p>
    <w:p w14:paraId="4288DB2B" w14:textId="77777777" w:rsidR="00786C7E" w:rsidRPr="00786C7E" w:rsidRDefault="00786C7E" w:rsidP="00786C7E">
      <w:pPr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86C7E">
        <w:rPr>
          <w:rFonts w:ascii="Times New Roman" w:hAnsi="Times New Roman" w:cs="Times New Roman"/>
          <w:bCs/>
        </w:rPr>
        <w:t>2010 : Professeur de droit public à l’Université Montpellier I.</w:t>
      </w:r>
    </w:p>
    <w:p w14:paraId="1C27F5A1" w14:textId="77777777" w:rsidR="00185D93" w:rsidRPr="00185D93" w:rsidRDefault="00185D93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F2EE5F5" w14:textId="7061F73E" w:rsidR="00306D7F" w:rsidRPr="00185D93" w:rsidRDefault="00306D7F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5389B1A" w14:textId="162B7593" w:rsidR="004220C1" w:rsidRDefault="00786C7E" w:rsidP="00185D93">
      <w:pPr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85D93">
        <w:rPr>
          <w:rFonts w:ascii="Times New Roman" w:hAnsi="Times New Roman" w:cs="Times New Roman"/>
          <w:b/>
          <w:u w:val="single"/>
        </w:rPr>
        <w:t>Publications et production scientifique </w:t>
      </w:r>
    </w:p>
    <w:p w14:paraId="1137A582" w14:textId="77777777" w:rsidR="00786C7E" w:rsidRPr="00185D93" w:rsidRDefault="00786C7E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0C72137" w14:textId="77777777" w:rsidR="00386D27" w:rsidRDefault="004220C1" w:rsidP="00185D93">
      <w:pPr>
        <w:pStyle w:val="Pardeliste"/>
        <w:numPr>
          <w:ilvl w:val="0"/>
          <w:numId w:val="2"/>
        </w:numPr>
        <w:adjustRightInd w:val="0"/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85D93">
        <w:rPr>
          <w:rFonts w:ascii="Times New Roman" w:hAnsi="Times New Roman" w:cs="Times New Roman"/>
          <w:b/>
          <w:u w:val="single"/>
        </w:rPr>
        <w:t>Ouvrages</w:t>
      </w:r>
      <w:r w:rsidR="00C93E57" w:rsidRPr="00185D93">
        <w:rPr>
          <w:rFonts w:ascii="Times New Roman" w:hAnsi="Times New Roman" w:cs="Times New Roman"/>
          <w:b/>
          <w:u w:val="single"/>
        </w:rPr>
        <w:t> </w:t>
      </w:r>
      <w:r w:rsidR="00C93E57" w:rsidRPr="00185D93">
        <w:rPr>
          <w:rFonts w:ascii="Times New Roman" w:hAnsi="Times New Roman" w:cs="Times New Roman"/>
          <w:b/>
        </w:rPr>
        <w:t>:</w:t>
      </w:r>
      <w:r w:rsidR="00C74787" w:rsidRPr="00185D93">
        <w:rPr>
          <w:rFonts w:ascii="Times New Roman" w:hAnsi="Times New Roman" w:cs="Times New Roman"/>
          <w:b/>
        </w:rPr>
        <w:tab/>
      </w:r>
    </w:p>
    <w:p w14:paraId="1C4A5774" w14:textId="77777777" w:rsidR="00786C7E" w:rsidRPr="00185D93" w:rsidRDefault="00786C7E" w:rsidP="00786C7E">
      <w:pPr>
        <w:pStyle w:val="Pardeliste"/>
        <w:adjustRightInd w:val="0"/>
        <w:spacing w:after="0"/>
        <w:contextualSpacing w:val="0"/>
        <w:jc w:val="both"/>
        <w:rPr>
          <w:rFonts w:ascii="Times New Roman" w:hAnsi="Times New Roman" w:cs="Times New Roman"/>
          <w:b/>
        </w:rPr>
      </w:pPr>
    </w:p>
    <w:p w14:paraId="2485E6EF" w14:textId="77777777" w:rsidR="00907469" w:rsidRDefault="002767C8" w:rsidP="00786C7E">
      <w:pPr>
        <w:adjustRightInd w:val="0"/>
        <w:spacing w:after="120"/>
        <w:jc w:val="both"/>
        <w:rPr>
          <w:rFonts w:ascii="Times New Roman" w:hAnsi="Times New Roman" w:cs="Times New Roman"/>
          <w:b/>
          <w:i/>
        </w:rPr>
      </w:pPr>
      <w:r w:rsidRPr="00185D93">
        <w:rPr>
          <w:rFonts w:ascii="Times New Roman" w:hAnsi="Times New Roman" w:cs="Times New Roman"/>
          <w:b/>
          <w:i/>
        </w:rPr>
        <w:lastRenderedPageBreak/>
        <w:t>Droit du contentieux constitutionnel</w:t>
      </w:r>
      <w:r w:rsidR="00DB45C9" w:rsidRPr="00185D93">
        <w:rPr>
          <w:rFonts w:ascii="Times New Roman" w:hAnsi="Times New Roman" w:cs="Times New Roman"/>
        </w:rPr>
        <w:t>, avec D. Rousseau et J.</w:t>
      </w:r>
      <w:r w:rsidRPr="00185D93">
        <w:rPr>
          <w:rFonts w:ascii="Times New Roman" w:hAnsi="Times New Roman" w:cs="Times New Roman"/>
        </w:rPr>
        <w:t xml:space="preserve"> Bonnet, </w:t>
      </w:r>
      <w:r w:rsidR="00DB45C9" w:rsidRPr="00185D93">
        <w:rPr>
          <w:rFonts w:ascii="Times New Roman" w:hAnsi="Times New Roman" w:cs="Times New Roman"/>
        </w:rPr>
        <w:t xml:space="preserve">Précis Domat, </w:t>
      </w:r>
      <w:r w:rsidRPr="00185D93">
        <w:rPr>
          <w:rFonts w:ascii="Times New Roman" w:hAnsi="Times New Roman" w:cs="Times New Roman"/>
        </w:rPr>
        <w:t>LGDJ, 2016, 11</w:t>
      </w:r>
      <w:r w:rsidRPr="00185D93">
        <w:rPr>
          <w:rFonts w:ascii="Times New Roman" w:hAnsi="Times New Roman" w:cs="Times New Roman"/>
          <w:vertAlign w:val="superscript"/>
        </w:rPr>
        <w:t>e</w:t>
      </w:r>
      <w:r w:rsidRPr="00185D93">
        <w:rPr>
          <w:rFonts w:ascii="Times New Roman" w:hAnsi="Times New Roman" w:cs="Times New Roman"/>
        </w:rPr>
        <w:t xml:space="preserve"> éd. entièrement refondue, 866 p.</w:t>
      </w:r>
      <w:r w:rsidR="00907469" w:rsidRPr="00907469">
        <w:rPr>
          <w:rFonts w:ascii="Times New Roman" w:hAnsi="Times New Roman" w:cs="Times New Roman"/>
          <w:b/>
          <w:i/>
        </w:rPr>
        <w:t xml:space="preserve"> </w:t>
      </w:r>
    </w:p>
    <w:p w14:paraId="4AB42757" w14:textId="6B740898" w:rsidR="00F10741" w:rsidRDefault="00F10741" w:rsidP="00786C7E">
      <w:pPr>
        <w:adjustRightInd w:val="0"/>
        <w:spacing w:after="1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Les grandes décisions du Conseil </w:t>
      </w:r>
      <w:r w:rsidRPr="00185D93">
        <w:rPr>
          <w:rFonts w:ascii="Times New Roman" w:hAnsi="Times New Roman" w:cs="Times New Roman"/>
          <w:b/>
          <w:i/>
        </w:rPr>
        <w:t>constitutionnel</w:t>
      </w:r>
      <w:r w:rsidRPr="00185D93">
        <w:rPr>
          <w:rFonts w:ascii="Times New Roman" w:hAnsi="Times New Roman" w:cs="Times New Roman"/>
        </w:rPr>
        <w:t>, avec D. Rousseau et J. Bonnet</w:t>
      </w:r>
      <w:r>
        <w:rPr>
          <w:rFonts w:ascii="Times New Roman" w:hAnsi="Times New Roman" w:cs="Times New Roman"/>
        </w:rPr>
        <w:t xml:space="preserve">, </w:t>
      </w:r>
      <w:r w:rsidR="00411EFB">
        <w:rPr>
          <w:rFonts w:ascii="Times New Roman" w:hAnsi="Times New Roman" w:cs="Times New Roman"/>
        </w:rPr>
        <w:t>Lextenso – Gualino, coll. Carré rouge, à paraître 2017, 160 p.</w:t>
      </w:r>
    </w:p>
    <w:p w14:paraId="5C7E5B9F" w14:textId="3FF91CCA" w:rsidR="002767C8" w:rsidRPr="00185D93" w:rsidRDefault="00907469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  <w:i/>
        </w:rPr>
        <w:t>La QPC, une révolution inachevée ?</w:t>
      </w:r>
      <w:r w:rsidRPr="00185D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(dir.) </w:t>
      </w:r>
      <w:r w:rsidRPr="00185D93">
        <w:rPr>
          <w:rFonts w:ascii="Times New Roman" w:hAnsi="Times New Roman" w:cs="Times New Roman"/>
        </w:rPr>
        <w:t>avec J. Bonnet, éditions Varennes, LGDJ, 2016. </w:t>
      </w:r>
    </w:p>
    <w:p w14:paraId="034096E3" w14:textId="3D486953" w:rsidR="008C0445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  <w:i/>
        </w:rPr>
        <w:t>La question prioritaire de constitutionnalité</w:t>
      </w:r>
      <w:r w:rsidRPr="00185D93">
        <w:rPr>
          <w:rFonts w:ascii="Times New Roman" w:hAnsi="Times New Roman" w:cs="Times New Roman"/>
        </w:rPr>
        <w:t>, avec J. Bonnet, « Que sais-je ? », PUF, 2014, 128 p.</w:t>
      </w:r>
      <w:r w:rsidR="00C74787" w:rsidRPr="00185D93">
        <w:rPr>
          <w:rFonts w:ascii="Times New Roman" w:hAnsi="Times New Roman" w:cs="Times New Roman"/>
        </w:rPr>
        <w:tab/>
      </w:r>
    </w:p>
    <w:p w14:paraId="698EA40F" w14:textId="77777777" w:rsidR="008C0445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  <w:i/>
        </w:rPr>
        <w:t>Les grandes décisions QPC</w:t>
      </w:r>
      <w:r w:rsidRPr="00185D93">
        <w:rPr>
          <w:rFonts w:ascii="Times New Roman" w:hAnsi="Times New Roman" w:cs="Times New Roman"/>
          <w:b/>
        </w:rPr>
        <w:t>,</w:t>
      </w:r>
      <w:r w:rsidRPr="00185D93">
        <w:rPr>
          <w:rFonts w:ascii="Times New Roman" w:hAnsi="Times New Roman" w:cs="Times New Roman"/>
        </w:rPr>
        <w:t xml:space="preserve"> avec D. Rousseau, B. Mathieu et</w:t>
      </w:r>
      <w:r w:rsidR="00C93E57" w:rsidRPr="00185D93">
        <w:rPr>
          <w:rFonts w:ascii="Times New Roman" w:hAnsi="Times New Roman" w:cs="Times New Roman"/>
        </w:rPr>
        <w:t xml:space="preserve"> A.-L. Cassard-Valembois, LGDJ, </w:t>
      </w:r>
      <w:r w:rsidRPr="00185D93">
        <w:rPr>
          <w:rFonts w:ascii="Times New Roman" w:hAnsi="Times New Roman" w:cs="Times New Roman"/>
        </w:rPr>
        <w:t>2013, 365 p.</w:t>
      </w:r>
      <w:r w:rsidR="00C74787" w:rsidRPr="00185D93">
        <w:rPr>
          <w:rFonts w:ascii="Times New Roman" w:hAnsi="Times New Roman" w:cs="Times New Roman"/>
        </w:rPr>
        <w:tab/>
      </w:r>
    </w:p>
    <w:p w14:paraId="1741BC15" w14:textId="5ADF0B78" w:rsidR="00386D27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  <w:i/>
        </w:rPr>
        <w:t>La QPC, Guide pratique</w:t>
      </w:r>
      <w:r w:rsidRPr="00185D93">
        <w:rPr>
          <w:rFonts w:ascii="Times New Roman" w:hAnsi="Times New Roman" w:cs="Times New Roman"/>
        </w:rPr>
        <w:t xml:space="preserve">, </w:t>
      </w:r>
      <w:r w:rsidR="008C0445" w:rsidRPr="00185D93">
        <w:rPr>
          <w:rFonts w:ascii="Times New Roman" w:hAnsi="Times New Roman" w:cs="Times New Roman"/>
        </w:rPr>
        <w:t>Lextenso</w:t>
      </w:r>
      <w:r w:rsidR="00DB45C9" w:rsidRPr="00185D93">
        <w:rPr>
          <w:rFonts w:ascii="Times New Roman" w:hAnsi="Times New Roman" w:cs="Times New Roman"/>
        </w:rPr>
        <w:t>, 2010, 2e éd.</w:t>
      </w:r>
      <w:r w:rsidRPr="00185D93">
        <w:rPr>
          <w:rFonts w:ascii="Times New Roman" w:hAnsi="Times New Roman" w:cs="Times New Roman"/>
        </w:rPr>
        <w:t xml:space="preserve"> 2012, 259 </w:t>
      </w:r>
      <w:r w:rsidR="00306D7F" w:rsidRPr="00185D93">
        <w:rPr>
          <w:rFonts w:ascii="Times New Roman" w:hAnsi="Times New Roman" w:cs="Times New Roman"/>
        </w:rPr>
        <w:t>p. (8 auteurs, à parts égales).</w:t>
      </w:r>
    </w:p>
    <w:p w14:paraId="1F06B0C8" w14:textId="77777777" w:rsidR="00386D27" w:rsidRPr="00185D93" w:rsidRDefault="00386D27" w:rsidP="00786C7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  <w:i/>
          <w:iCs/>
        </w:rPr>
        <w:t>Les grandes délibérations du Conseil constitutionnel</w:t>
      </w:r>
      <w:r w:rsidRPr="00185D93">
        <w:rPr>
          <w:rFonts w:ascii="Times New Roman" w:hAnsi="Times New Roman" w:cs="Times New Roman"/>
        </w:rPr>
        <w:t>, Dalloz, 2009, 2e éd. 2014, 598 p. (12</w:t>
      </w:r>
    </w:p>
    <w:p w14:paraId="3B6A29CD" w14:textId="72D26BEB" w:rsidR="00DB45C9" w:rsidRPr="00185D93" w:rsidRDefault="00386D27" w:rsidP="00786C7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</w:rPr>
        <w:t>auteurs).</w:t>
      </w:r>
    </w:p>
    <w:p w14:paraId="4DAAD0D8" w14:textId="05673CAE" w:rsidR="00DB45C9" w:rsidRPr="00185D93" w:rsidRDefault="00DB45C9" w:rsidP="00786C7E">
      <w:pPr>
        <w:adjustRightInd w:val="0"/>
        <w:spacing w:after="120"/>
        <w:jc w:val="both"/>
        <w:rPr>
          <w:rFonts w:ascii="Times New Roman" w:hAnsi="Times New Roman" w:cs="Times New Roman"/>
          <w:b/>
        </w:rPr>
      </w:pPr>
      <w:r w:rsidRPr="00185D93">
        <w:rPr>
          <w:rFonts w:ascii="Times New Roman" w:hAnsi="Times New Roman" w:cs="Times New Roman"/>
          <w:b/>
          <w:i/>
          <w:iCs/>
        </w:rPr>
        <w:t>La liberté contractuelle dans la jurisprudence du Conseil constitutionnel</w:t>
      </w:r>
      <w:r w:rsidRPr="00185D93">
        <w:rPr>
          <w:rFonts w:ascii="Times New Roman" w:hAnsi="Times New Roman" w:cs="Times New Roman"/>
        </w:rPr>
        <w:t xml:space="preserve">, </w:t>
      </w:r>
      <w:r w:rsidR="00907469">
        <w:rPr>
          <w:rFonts w:ascii="Times New Roman" w:hAnsi="Times New Roman" w:cs="Times New Roman"/>
        </w:rPr>
        <w:t>« </w:t>
      </w:r>
      <w:r w:rsidRPr="00185D93">
        <w:rPr>
          <w:rFonts w:ascii="Times New Roman" w:hAnsi="Times New Roman" w:cs="Times New Roman"/>
        </w:rPr>
        <w:t>Nouvelle bibliothèque des thèses</w:t>
      </w:r>
      <w:r w:rsidR="00907469">
        <w:rPr>
          <w:rFonts w:ascii="Times New Roman" w:hAnsi="Times New Roman" w:cs="Times New Roman"/>
        </w:rPr>
        <w:t> »</w:t>
      </w:r>
      <w:r w:rsidRPr="00185D93">
        <w:rPr>
          <w:rFonts w:ascii="Times New Roman" w:hAnsi="Times New Roman" w:cs="Times New Roman"/>
        </w:rPr>
        <w:t>, Dalloz</w:t>
      </w:r>
      <w:r w:rsidRPr="00185D93">
        <w:rPr>
          <w:rFonts w:ascii="Times New Roman" w:hAnsi="Times New Roman" w:cs="Times New Roman"/>
          <w:i/>
          <w:iCs/>
        </w:rPr>
        <w:t xml:space="preserve">, </w:t>
      </w:r>
      <w:r w:rsidRPr="00185D93">
        <w:rPr>
          <w:rFonts w:ascii="Times New Roman" w:hAnsi="Times New Roman" w:cs="Times New Roman"/>
        </w:rPr>
        <w:t>2008</w:t>
      </w:r>
      <w:r w:rsidRPr="00185D93">
        <w:rPr>
          <w:rFonts w:ascii="Times New Roman" w:hAnsi="Times New Roman" w:cs="Times New Roman"/>
          <w:i/>
          <w:iCs/>
        </w:rPr>
        <w:t>.</w:t>
      </w:r>
    </w:p>
    <w:p w14:paraId="7A0B6B74" w14:textId="77777777" w:rsidR="00DB45C9" w:rsidRPr="00185D93" w:rsidRDefault="00DB45C9" w:rsidP="00185D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87C21DC" w14:textId="7BB30033" w:rsidR="00AD56BB" w:rsidRDefault="00AD56BB" w:rsidP="00185D93">
      <w:pPr>
        <w:pStyle w:val="Pardeliste"/>
        <w:numPr>
          <w:ilvl w:val="0"/>
          <w:numId w:val="3"/>
        </w:numPr>
        <w:adjustRightInd w:val="0"/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85D93">
        <w:rPr>
          <w:rFonts w:ascii="Times New Roman" w:hAnsi="Times New Roman" w:cs="Times New Roman"/>
          <w:b/>
          <w:u w:val="single"/>
        </w:rPr>
        <w:t>Préface</w:t>
      </w:r>
      <w:r w:rsidR="002767C8" w:rsidRPr="00185D93">
        <w:rPr>
          <w:rFonts w:ascii="Times New Roman" w:hAnsi="Times New Roman" w:cs="Times New Roman"/>
          <w:b/>
          <w:u w:val="single"/>
        </w:rPr>
        <w:t> </w:t>
      </w:r>
      <w:r w:rsidR="002767C8" w:rsidRPr="00185D93">
        <w:rPr>
          <w:rFonts w:ascii="Times New Roman" w:hAnsi="Times New Roman" w:cs="Times New Roman"/>
          <w:b/>
        </w:rPr>
        <w:t>:</w:t>
      </w:r>
    </w:p>
    <w:p w14:paraId="41F2EFEF" w14:textId="77777777" w:rsidR="00786C7E" w:rsidRPr="00185D93" w:rsidRDefault="00786C7E" w:rsidP="00786C7E">
      <w:pPr>
        <w:pStyle w:val="Pardeliste"/>
        <w:adjustRightInd w:val="0"/>
        <w:spacing w:after="0"/>
        <w:contextualSpacing w:val="0"/>
        <w:jc w:val="both"/>
        <w:rPr>
          <w:rFonts w:ascii="Times New Roman" w:hAnsi="Times New Roman" w:cs="Times New Roman"/>
          <w:b/>
        </w:rPr>
      </w:pPr>
    </w:p>
    <w:p w14:paraId="5A755DFE" w14:textId="4EA7E206" w:rsidR="004220C1" w:rsidRPr="00185D93" w:rsidRDefault="002767C8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  <w:i/>
        </w:rPr>
        <w:t xml:space="preserve">Le renvoi préalable, </w:t>
      </w:r>
      <w:r w:rsidRPr="00185D93">
        <w:rPr>
          <w:rFonts w:ascii="Times New Roman" w:hAnsi="Times New Roman" w:cs="Times New Roman"/>
          <w:b/>
          <w:i/>
          <w:color w:val="262626"/>
        </w:rPr>
        <w:t>Essai sur l'unification préjudicielle de l'interprétation</w:t>
      </w:r>
      <w:r w:rsidRPr="00185D93">
        <w:rPr>
          <w:rFonts w:ascii="Times New Roman" w:hAnsi="Times New Roman" w:cs="Times New Roman"/>
          <w:color w:val="262626"/>
        </w:rPr>
        <w:t xml:space="preserve">, </w:t>
      </w:r>
      <w:r w:rsidRPr="00185D93">
        <w:rPr>
          <w:rFonts w:ascii="Times New Roman" w:hAnsi="Times New Roman" w:cs="Times New Roman"/>
        </w:rPr>
        <w:t>Gatien Casu, Bibliothèque de droit privé, LGDJ, 2016.</w:t>
      </w:r>
      <w:r w:rsidRPr="00185D93">
        <w:rPr>
          <w:rFonts w:ascii="Times New Roman" w:hAnsi="Times New Roman" w:cs="Times New Roman"/>
        </w:rPr>
        <w:tab/>
      </w:r>
      <w:r w:rsidR="004220C1" w:rsidRPr="00185D93">
        <w:rPr>
          <w:rFonts w:ascii="Times New Roman" w:hAnsi="Times New Roman" w:cs="Times New Roman"/>
        </w:rPr>
        <w:br/>
      </w:r>
    </w:p>
    <w:p w14:paraId="44E90062" w14:textId="77777777" w:rsidR="00E55044" w:rsidRPr="00185D93" w:rsidRDefault="004220C1" w:rsidP="00185D93">
      <w:pPr>
        <w:pStyle w:val="Pardeliste"/>
        <w:numPr>
          <w:ilvl w:val="0"/>
          <w:numId w:val="2"/>
        </w:numPr>
        <w:adjustRightInd w:val="0"/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85D93">
        <w:rPr>
          <w:rFonts w:ascii="Times New Roman" w:hAnsi="Times New Roman" w:cs="Times New Roman"/>
          <w:b/>
          <w:u w:val="single"/>
        </w:rPr>
        <w:t>Articles</w:t>
      </w:r>
      <w:r w:rsidRPr="00185D93">
        <w:rPr>
          <w:rFonts w:ascii="Times New Roman" w:hAnsi="Times New Roman" w:cs="Times New Roman"/>
          <w:b/>
        </w:rPr>
        <w:t xml:space="preserve"> :</w:t>
      </w:r>
      <w:r w:rsidR="00C74787" w:rsidRPr="00185D93">
        <w:rPr>
          <w:rFonts w:ascii="Times New Roman" w:hAnsi="Times New Roman" w:cs="Times New Roman"/>
          <w:b/>
        </w:rPr>
        <w:tab/>
      </w:r>
    </w:p>
    <w:p w14:paraId="1FEB8ADA" w14:textId="77777777" w:rsidR="00786C7E" w:rsidRDefault="00786C7E" w:rsidP="00185D93">
      <w:pPr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2525BF20" w14:textId="6D4A0676" w:rsidR="00386D27" w:rsidRPr="00185D93" w:rsidRDefault="00F413BB" w:rsidP="00786C7E">
      <w:pPr>
        <w:adjustRightInd w:val="0"/>
        <w:spacing w:after="120"/>
        <w:jc w:val="both"/>
        <w:rPr>
          <w:rFonts w:ascii="Times New Roman" w:hAnsi="Times New Roman" w:cs="Times New Roman"/>
          <w:b/>
        </w:rPr>
      </w:pPr>
      <w:r w:rsidRPr="00185D93">
        <w:rPr>
          <w:rFonts w:ascii="Times New Roman" w:hAnsi="Times New Roman" w:cs="Times New Roman"/>
          <w:b/>
        </w:rPr>
        <w:t>Articles de revues :</w:t>
      </w:r>
    </w:p>
    <w:p w14:paraId="2FF405A0" w14:textId="167A2D51" w:rsidR="002767C8" w:rsidRPr="00185D93" w:rsidRDefault="002767C8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 Regards publicistes sur la réforme du droit des contrats »</w:t>
      </w:r>
      <w:r w:rsidRPr="00185D93">
        <w:rPr>
          <w:rFonts w:ascii="Times New Roman" w:hAnsi="Times New Roman" w:cs="Times New Roman"/>
        </w:rPr>
        <w:t xml:space="preserve">, avec M. Ubaud-Bergeron, </w:t>
      </w:r>
      <w:r w:rsidRPr="00185D93">
        <w:rPr>
          <w:rFonts w:ascii="Times New Roman" w:hAnsi="Times New Roman" w:cs="Times New Roman"/>
          <w:i/>
        </w:rPr>
        <w:t>BJCP</w:t>
      </w:r>
      <w:r w:rsidRPr="00185D93">
        <w:rPr>
          <w:rFonts w:ascii="Times New Roman" w:hAnsi="Times New Roman" w:cs="Times New Roman"/>
        </w:rPr>
        <w:t xml:space="preserve">, </w:t>
      </w:r>
      <w:r w:rsidR="005F7F57">
        <w:rPr>
          <w:rFonts w:ascii="Times New Roman" w:hAnsi="Times New Roman" w:cs="Times New Roman"/>
        </w:rPr>
        <w:t xml:space="preserve">n° 108, </w:t>
      </w:r>
      <w:r w:rsidRPr="00185D93">
        <w:rPr>
          <w:rFonts w:ascii="Times New Roman" w:hAnsi="Times New Roman" w:cs="Times New Roman"/>
        </w:rPr>
        <w:t>2016, p. </w:t>
      </w:r>
      <w:r w:rsidR="005F7F57">
        <w:rPr>
          <w:rFonts w:ascii="Times New Roman" w:hAnsi="Times New Roman" w:cs="Times New Roman"/>
        </w:rPr>
        <w:t>317.</w:t>
      </w:r>
    </w:p>
    <w:p w14:paraId="3421E938" w14:textId="6F67830D" w:rsidR="00386D27" w:rsidRPr="00185D93" w:rsidRDefault="00386D27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 L’émergence d’un droit transitoire</w:t>
      </w:r>
      <w:r w:rsidR="005E7102" w:rsidRPr="00185D93">
        <w:rPr>
          <w:rFonts w:ascii="Times New Roman" w:hAnsi="Times New Roman" w:cs="Times New Roman"/>
          <w:b/>
        </w:rPr>
        <w:t xml:space="preserve"> constitutionnel »</w:t>
      </w:r>
      <w:r w:rsidR="005E7102" w:rsidRPr="00185D93">
        <w:rPr>
          <w:rFonts w:ascii="Times New Roman" w:hAnsi="Times New Roman" w:cs="Times New Roman"/>
        </w:rPr>
        <w:t xml:space="preserve">, </w:t>
      </w:r>
      <w:r w:rsidR="005E7102" w:rsidRPr="00185D93">
        <w:rPr>
          <w:rFonts w:ascii="Times New Roman" w:hAnsi="Times New Roman" w:cs="Times New Roman"/>
          <w:i/>
        </w:rPr>
        <w:t>RDP</w:t>
      </w:r>
      <w:r w:rsidRPr="00185D93">
        <w:rPr>
          <w:rFonts w:ascii="Times New Roman" w:hAnsi="Times New Roman" w:cs="Times New Roman"/>
        </w:rPr>
        <w:t>, 2016</w:t>
      </w:r>
      <w:r w:rsidR="006C0254" w:rsidRPr="00185D93">
        <w:rPr>
          <w:rFonts w:ascii="Times New Roman" w:hAnsi="Times New Roman" w:cs="Times New Roman"/>
        </w:rPr>
        <w:t>,</w:t>
      </w:r>
      <w:r w:rsidRPr="00185D93">
        <w:rPr>
          <w:rFonts w:ascii="Times New Roman" w:hAnsi="Times New Roman" w:cs="Times New Roman"/>
        </w:rPr>
        <w:t> </w:t>
      </w:r>
      <w:r w:rsidR="006C0254" w:rsidRPr="00185D93">
        <w:rPr>
          <w:rFonts w:ascii="Times New Roman" w:hAnsi="Times New Roman" w:cs="Times New Roman"/>
        </w:rPr>
        <w:t>n° 1.</w:t>
      </w:r>
    </w:p>
    <w:p w14:paraId="798C5E7C" w14:textId="4FCD23D9" w:rsidR="007D29F9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Le droit constitutionnel</w:t>
      </w:r>
      <w:r w:rsidR="006C0254" w:rsidRPr="00185D93">
        <w:rPr>
          <w:rFonts w:ascii="Times New Roman" w:hAnsi="Times New Roman" w:cs="Times New Roman"/>
          <w:b/>
        </w:rPr>
        <w:t>,</w:t>
      </w:r>
      <w:r w:rsidRPr="00185D93">
        <w:rPr>
          <w:rFonts w:ascii="Times New Roman" w:hAnsi="Times New Roman" w:cs="Times New Roman"/>
          <w:b/>
        </w:rPr>
        <w:t xml:space="preserve"> entre droit du politique et droit de la so</w:t>
      </w:r>
      <w:r w:rsidR="00C74787" w:rsidRPr="00185D93">
        <w:rPr>
          <w:rFonts w:ascii="Times New Roman" w:hAnsi="Times New Roman" w:cs="Times New Roman"/>
          <w:b/>
        </w:rPr>
        <w:t>ciété »</w:t>
      </w:r>
      <w:r w:rsidR="00C74787" w:rsidRPr="00185D93">
        <w:rPr>
          <w:rFonts w:ascii="Times New Roman" w:hAnsi="Times New Roman" w:cs="Times New Roman"/>
        </w:rPr>
        <w:t xml:space="preserve">, </w:t>
      </w:r>
      <w:r w:rsidR="003B279C" w:rsidRPr="00185D93">
        <w:rPr>
          <w:rFonts w:ascii="Times New Roman" w:hAnsi="Times New Roman" w:cs="Times New Roman"/>
        </w:rPr>
        <w:t xml:space="preserve">(entretiens) </w:t>
      </w:r>
      <w:r w:rsidR="004A7C4A" w:rsidRPr="00185D93">
        <w:rPr>
          <w:rFonts w:ascii="Times New Roman" w:hAnsi="Times New Roman" w:cs="Times New Roman"/>
        </w:rPr>
        <w:t xml:space="preserve">avec P. Avril et J. Benetti, </w:t>
      </w:r>
      <w:r w:rsidR="00C74787" w:rsidRPr="00185D93">
        <w:rPr>
          <w:rFonts w:ascii="Times New Roman" w:hAnsi="Times New Roman" w:cs="Times New Roman"/>
          <w:i/>
        </w:rPr>
        <w:t>RDP</w:t>
      </w:r>
      <w:r w:rsidR="00C74787" w:rsidRPr="00185D93">
        <w:rPr>
          <w:rFonts w:ascii="Times New Roman" w:hAnsi="Times New Roman" w:cs="Times New Roman"/>
        </w:rPr>
        <w:t xml:space="preserve">, 2014, </w:t>
      </w:r>
      <w:r w:rsidRPr="00185D93">
        <w:rPr>
          <w:rFonts w:ascii="Times New Roman" w:hAnsi="Times New Roman" w:cs="Times New Roman"/>
        </w:rPr>
        <w:t>p. 1456.</w:t>
      </w:r>
      <w:r w:rsidR="00C74787" w:rsidRPr="00185D93">
        <w:rPr>
          <w:rFonts w:ascii="Times New Roman" w:hAnsi="Times New Roman" w:cs="Times New Roman"/>
        </w:rPr>
        <w:tab/>
      </w:r>
    </w:p>
    <w:p w14:paraId="537C2303" w14:textId="1911AB11" w:rsidR="007D29F9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Les aléas du droit de grève dans la Constitution »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</w:rPr>
        <w:t>Droit social</w:t>
      </w:r>
      <w:r w:rsidRPr="00185D93">
        <w:rPr>
          <w:rFonts w:ascii="Times New Roman" w:hAnsi="Times New Roman" w:cs="Times New Roman"/>
        </w:rPr>
        <w:t>, avril 2014, p. 349.</w:t>
      </w:r>
      <w:r w:rsidR="00C74787" w:rsidRPr="00185D93">
        <w:rPr>
          <w:rFonts w:ascii="Times New Roman" w:hAnsi="Times New Roman" w:cs="Times New Roman"/>
        </w:rPr>
        <w:tab/>
      </w:r>
    </w:p>
    <w:p w14:paraId="0558599D" w14:textId="77777777" w:rsidR="007D29F9" w:rsidRPr="00185D93" w:rsidRDefault="004A7C4A" w:rsidP="00D85DEB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 L’élection présidentielle et la politique jurisprudentielle du Conseil constitutionnel : quelles influences ? »,</w:t>
      </w:r>
      <w:r w:rsidRPr="00185D93">
        <w:rPr>
          <w:rFonts w:ascii="Times New Roman" w:hAnsi="Times New Roman" w:cs="Times New Roman"/>
        </w:rPr>
        <w:t xml:space="preserve"> avec D. Rousseau, A. Levade, D. Schnapper, G. Tusseau, </w:t>
      </w:r>
      <w:r w:rsidRPr="00185D93">
        <w:rPr>
          <w:rFonts w:ascii="Times New Roman" w:hAnsi="Times New Roman" w:cs="Times New Roman"/>
          <w:i/>
          <w:iCs/>
        </w:rPr>
        <w:t xml:space="preserve">LPA, </w:t>
      </w:r>
      <w:r w:rsidRPr="00185D93">
        <w:rPr>
          <w:rFonts w:ascii="Times New Roman" w:hAnsi="Times New Roman" w:cs="Times New Roman"/>
          <w:iCs/>
        </w:rPr>
        <w:t>5 déc. 2012, n</w:t>
      </w:r>
      <w:r w:rsidRPr="00185D93">
        <w:rPr>
          <w:rFonts w:ascii="Times New Roman" w:hAnsi="Times New Roman" w:cs="Times New Roman"/>
          <w:iCs/>
          <w:vertAlign w:val="superscript"/>
        </w:rPr>
        <w:t>o</w:t>
      </w:r>
      <w:r w:rsidRPr="00185D93">
        <w:rPr>
          <w:rFonts w:ascii="Times New Roman" w:hAnsi="Times New Roman" w:cs="Times New Roman"/>
          <w:iCs/>
        </w:rPr>
        <w:t xml:space="preserve"> 243, p. 39</w:t>
      </w:r>
      <w:r w:rsidR="007D29F9" w:rsidRPr="00185D93">
        <w:rPr>
          <w:rFonts w:ascii="Times New Roman" w:hAnsi="Times New Roman" w:cs="Times New Roman"/>
        </w:rPr>
        <w:t>.</w:t>
      </w:r>
    </w:p>
    <w:p w14:paraId="7EA927F0" w14:textId="77777777" w:rsidR="006C0254" w:rsidRPr="00185D93" w:rsidRDefault="004A7C4A" w:rsidP="00D85DE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Le Conseil constitutionnel et le contrat »</w:t>
      </w:r>
      <w:r w:rsidRPr="00185D93">
        <w:rPr>
          <w:rFonts w:ascii="Times New Roman" w:hAnsi="Times New Roman" w:cs="Times New Roman"/>
        </w:rPr>
        <w:t xml:space="preserve">, </w:t>
      </w:r>
      <w:r w:rsidR="005E7102" w:rsidRPr="00185D93">
        <w:rPr>
          <w:rFonts w:ascii="Times New Roman" w:hAnsi="Times New Roman" w:cs="Times New Roman"/>
        </w:rPr>
        <w:t>N</w:t>
      </w:r>
      <w:r w:rsidRPr="00185D93">
        <w:rPr>
          <w:rFonts w:ascii="Times New Roman" w:hAnsi="Times New Roman" w:cs="Times New Roman"/>
        </w:rPr>
        <w:t>ouveaux Cahiers du Conseil constitutionnel, avril 2011, p. 51.</w:t>
      </w:r>
      <w:r w:rsidRPr="00185D93">
        <w:rPr>
          <w:rFonts w:ascii="Times New Roman" w:hAnsi="Times New Roman" w:cs="Times New Roman"/>
        </w:rPr>
        <w:tab/>
      </w:r>
    </w:p>
    <w:p w14:paraId="79073C57" w14:textId="2BF3E1A1" w:rsidR="004A7C4A" w:rsidRPr="00185D93" w:rsidRDefault="006C0254" w:rsidP="00D85DE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Repenser la priorité de la QPC »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  <w:iCs/>
        </w:rPr>
        <w:t xml:space="preserve">RDP, </w:t>
      </w:r>
      <w:r w:rsidRPr="00185D93">
        <w:rPr>
          <w:rFonts w:ascii="Times New Roman" w:hAnsi="Times New Roman" w:cs="Times New Roman"/>
        </w:rPr>
        <w:t>2010, p. 1709.</w:t>
      </w:r>
    </w:p>
    <w:p w14:paraId="5A37E666" w14:textId="77777777" w:rsidR="00386D27" w:rsidRPr="00185D93" w:rsidRDefault="00386D27" w:rsidP="00D85DE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L’amélioration de la fabrication des lois »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  <w:iCs/>
        </w:rPr>
        <w:t>AJDA</w:t>
      </w:r>
      <w:r w:rsidRPr="00185D93">
        <w:rPr>
          <w:rFonts w:ascii="Times New Roman" w:hAnsi="Times New Roman" w:cs="Times New Roman"/>
        </w:rPr>
        <w:t>, 2008, p. 1872.</w:t>
      </w:r>
    </w:p>
    <w:p w14:paraId="6158B3D0" w14:textId="5425F9A5" w:rsidR="00386D27" w:rsidRPr="00185D93" w:rsidRDefault="00386D27" w:rsidP="00D85DEB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Les apports de la théorie réaliste de l'interprétation à la notion de contrat »</w:t>
      </w:r>
      <w:r w:rsidRPr="00185D93">
        <w:rPr>
          <w:rFonts w:ascii="Times New Roman" w:hAnsi="Times New Roman" w:cs="Times New Roman"/>
        </w:rPr>
        <w:t xml:space="preserve">, </w:t>
      </w:r>
      <w:r w:rsidR="006C0254" w:rsidRPr="00185D93">
        <w:rPr>
          <w:rFonts w:ascii="Times New Roman" w:hAnsi="Times New Roman" w:cs="Times New Roman"/>
          <w:i/>
        </w:rPr>
        <w:t>Recueil Dalloz</w:t>
      </w:r>
      <w:r w:rsidRPr="00185D93">
        <w:rPr>
          <w:rFonts w:ascii="Times New Roman" w:hAnsi="Times New Roman" w:cs="Times New Roman"/>
        </w:rPr>
        <w:t>, 2005, p. 1517.</w:t>
      </w:r>
    </w:p>
    <w:p w14:paraId="668FC2DC" w14:textId="77777777" w:rsidR="00DB45C9" w:rsidRPr="00185D93" w:rsidRDefault="00DB45C9" w:rsidP="00D85DEB">
      <w:pPr>
        <w:adjustRightInd w:val="0"/>
        <w:spacing w:after="120"/>
        <w:jc w:val="both"/>
        <w:rPr>
          <w:rFonts w:ascii="Times New Roman" w:hAnsi="Times New Roman" w:cs="Times New Roman"/>
          <w:b/>
        </w:rPr>
      </w:pPr>
      <w:r w:rsidRPr="00185D93">
        <w:rPr>
          <w:rFonts w:ascii="Times New Roman" w:hAnsi="Times New Roman" w:cs="Times New Roman"/>
          <w:b/>
        </w:rPr>
        <w:t>Articles d’ouvrages :</w:t>
      </w:r>
    </w:p>
    <w:p w14:paraId="34336B28" w14:textId="77777777" w:rsidR="00DB45C9" w:rsidRPr="00185D93" w:rsidRDefault="00DB45C9" w:rsidP="00D85DEB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La neutralité économique de la Constitution française existe-t-elle vraiment ? »</w:t>
      </w:r>
      <w:r w:rsidRPr="00185D93">
        <w:rPr>
          <w:rFonts w:ascii="Times New Roman" w:hAnsi="Times New Roman" w:cs="Times New Roman"/>
        </w:rPr>
        <w:t xml:space="preserve">, in </w:t>
      </w:r>
      <w:r w:rsidRPr="00185D93">
        <w:rPr>
          <w:rFonts w:ascii="Times New Roman" w:hAnsi="Times New Roman" w:cs="Times New Roman"/>
          <w:i/>
        </w:rPr>
        <w:t>La Gouvernance économique</w:t>
      </w:r>
      <w:r w:rsidRPr="00185D93">
        <w:rPr>
          <w:rFonts w:ascii="Times New Roman" w:hAnsi="Times New Roman" w:cs="Times New Roman"/>
        </w:rPr>
        <w:t xml:space="preserve"> (ouvrage collectif), dir. J.B. Auby et P. Idoux, </w:t>
      </w:r>
      <w:r w:rsidRPr="00185D93">
        <w:rPr>
          <w:rFonts w:ascii="Times New Roman" w:hAnsi="Times New Roman" w:cs="Times New Roman"/>
          <w:i/>
        </w:rPr>
        <w:t>à paraitre</w:t>
      </w:r>
      <w:r w:rsidRPr="00185D93">
        <w:rPr>
          <w:rFonts w:ascii="Times New Roman" w:hAnsi="Times New Roman" w:cs="Times New Roman"/>
        </w:rPr>
        <w:t>.</w:t>
      </w:r>
      <w:r w:rsidRPr="00185D93">
        <w:rPr>
          <w:rFonts w:ascii="Times New Roman" w:hAnsi="Times New Roman" w:cs="Times New Roman"/>
        </w:rPr>
        <w:tab/>
      </w:r>
    </w:p>
    <w:p w14:paraId="33A2B353" w14:textId="77777777" w:rsidR="00DB45C9" w:rsidRPr="00185D93" w:rsidRDefault="00DB45C9" w:rsidP="00D85DEB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L’invention des primaires »</w:t>
      </w:r>
      <w:r w:rsidRPr="00185D93">
        <w:rPr>
          <w:rFonts w:ascii="Times New Roman" w:hAnsi="Times New Roman" w:cs="Times New Roman"/>
        </w:rPr>
        <w:t xml:space="preserve">, in </w:t>
      </w:r>
      <w:r w:rsidRPr="00185D93">
        <w:rPr>
          <w:rFonts w:ascii="Times New Roman" w:hAnsi="Times New Roman" w:cs="Times New Roman"/>
          <w:i/>
        </w:rPr>
        <w:t>L’élection présidentielle</w:t>
      </w:r>
      <w:r w:rsidRPr="00185D93">
        <w:rPr>
          <w:rFonts w:ascii="Times New Roman" w:hAnsi="Times New Roman" w:cs="Times New Roman"/>
        </w:rPr>
        <w:t xml:space="preserve"> (ouvrage collectif), Dalloz, 2013.</w:t>
      </w:r>
    </w:p>
    <w:p w14:paraId="03C6502C" w14:textId="77777777" w:rsidR="00DB45C9" w:rsidRPr="00185D93" w:rsidRDefault="00DB45C9" w:rsidP="00D85DEB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La justice sociale saisie par le Conseil constitutionnel »</w:t>
      </w:r>
      <w:r w:rsidRPr="00185D93">
        <w:rPr>
          <w:rFonts w:ascii="Times New Roman" w:hAnsi="Times New Roman" w:cs="Times New Roman"/>
        </w:rPr>
        <w:t xml:space="preserve">, in </w:t>
      </w:r>
      <w:r w:rsidRPr="00185D93">
        <w:rPr>
          <w:rFonts w:ascii="Times New Roman" w:hAnsi="Times New Roman" w:cs="Times New Roman"/>
          <w:i/>
        </w:rPr>
        <w:t>La justice sociale saisie par les juges en Europe</w:t>
      </w:r>
      <w:r w:rsidRPr="00185D93">
        <w:rPr>
          <w:rFonts w:ascii="Times New Roman" w:hAnsi="Times New Roman" w:cs="Times New Roman"/>
        </w:rPr>
        <w:t>, sous la direction de L. Burgorgue-Larsen, Pedone, 2013.</w:t>
      </w:r>
    </w:p>
    <w:p w14:paraId="69FE535E" w14:textId="77777777" w:rsidR="00DB45C9" w:rsidRPr="00185D93" w:rsidRDefault="00DB45C9" w:rsidP="00D85DE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</w:rPr>
      </w:pPr>
      <w:r w:rsidRPr="00185D93">
        <w:rPr>
          <w:rFonts w:ascii="Times New Roman" w:hAnsi="Times New Roman" w:cs="Times New Roman"/>
          <w:b/>
        </w:rPr>
        <w:t>« La liberté contractuelle »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  <w:iCs/>
        </w:rPr>
        <w:t>JurisClasseur Civil</w:t>
      </w:r>
      <w:r w:rsidRPr="00185D93">
        <w:rPr>
          <w:rFonts w:ascii="Times New Roman" w:hAnsi="Times New Roman" w:cs="Times New Roman"/>
        </w:rPr>
        <w:t>, Fasc. 20, 2009</w:t>
      </w:r>
      <w:r w:rsidRPr="00185D93">
        <w:rPr>
          <w:rFonts w:ascii="Times New Roman" w:hAnsi="Times New Roman" w:cs="Times New Roman"/>
          <w:i/>
          <w:iCs/>
        </w:rPr>
        <w:t>.</w:t>
      </w:r>
    </w:p>
    <w:p w14:paraId="5CD11D81" w14:textId="77777777" w:rsidR="00DB45C9" w:rsidRPr="00185D93" w:rsidRDefault="00DB45C9" w:rsidP="00D85DE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</w:rPr>
      </w:pPr>
      <w:r w:rsidRPr="00185D93">
        <w:rPr>
          <w:rFonts w:ascii="Times New Roman" w:hAnsi="Times New Roman" w:cs="Times New Roman"/>
          <w:b/>
        </w:rPr>
        <w:t>« Une seconde jeunesse pour la notion d’économie des contrats »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  <w:iCs/>
        </w:rPr>
        <w:t>in Mélanges en l’honneur du Pr Michel Guibal</w:t>
      </w:r>
      <w:r w:rsidRPr="00185D93">
        <w:rPr>
          <w:rFonts w:ascii="Times New Roman" w:hAnsi="Times New Roman" w:cs="Times New Roman"/>
        </w:rPr>
        <w:t>, 2006, p. 249.</w:t>
      </w:r>
    </w:p>
    <w:p w14:paraId="1DD58646" w14:textId="2B70F0BE" w:rsidR="004220C1" w:rsidRPr="00185D93" w:rsidRDefault="004220C1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38CEB58" w14:textId="77777777" w:rsidR="004220C1" w:rsidRDefault="004220C1" w:rsidP="00185D93">
      <w:pPr>
        <w:pStyle w:val="Pardeliste"/>
        <w:numPr>
          <w:ilvl w:val="0"/>
          <w:numId w:val="2"/>
        </w:numPr>
        <w:adjustRightInd w:val="0"/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85D93">
        <w:rPr>
          <w:rFonts w:ascii="Times New Roman" w:hAnsi="Times New Roman" w:cs="Times New Roman"/>
          <w:b/>
          <w:u w:val="single"/>
        </w:rPr>
        <w:t>Commentaires de jurisprudence</w:t>
      </w:r>
      <w:r w:rsidRPr="00185D93">
        <w:rPr>
          <w:rFonts w:ascii="Times New Roman" w:hAnsi="Times New Roman" w:cs="Times New Roman"/>
          <w:b/>
        </w:rPr>
        <w:t xml:space="preserve"> :</w:t>
      </w:r>
    </w:p>
    <w:p w14:paraId="44409481" w14:textId="77777777" w:rsidR="00786C7E" w:rsidRPr="00185D93" w:rsidRDefault="00786C7E" w:rsidP="00786C7E">
      <w:pPr>
        <w:pStyle w:val="Pardeliste"/>
        <w:adjustRightInd w:val="0"/>
        <w:spacing w:after="0"/>
        <w:contextualSpacing w:val="0"/>
        <w:jc w:val="both"/>
        <w:rPr>
          <w:rFonts w:ascii="Times New Roman" w:hAnsi="Times New Roman" w:cs="Times New Roman"/>
          <w:b/>
        </w:rPr>
      </w:pPr>
    </w:p>
    <w:p w14:paraId="03285D9D" w14:textId="4FC67B27" w:rsidR="003251C2" w:rsidRPr="00185D93" w:rsidRDefault="003251C2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 </w:t>
      </w:r>
      <w:r w:rsidRPr="00185D93">
        <w:rPr>
          <w:rFonts w:ascii="Times New Roman" w:hAnsi="Times New Roman" w:cs="Times New Roman"/>
          <w:b/>
          <w:color w:val="200E0F"/>
        </w:rPr>
        <w:t>Q</w:t>
      </w:r>
      <w:r w:rsidRPr="00185D93">
        <w:rPr>
          <w:rFonts w:ascii="Times New Roman" w:hAnsi="Times New Roman" w:cs="Times New Roman"/>
          <w:b/>
        </w:rPr>
        <w:t>uand la QPC permet à la Cour de cassation de ressusciter les morts »</w:t>
      </w:r>
      <w:r w:rsidRPr="00185D93">
        <w:rPr>
          <w:rFonts w:ascii="Times New Roman" w:hAnsi="Times New Roman" w:cs="Times New Roman"/>
        </w:rPr>
        <w:t xml:space="preserve">, note sous l’arrêt de la Chambre sociale de la Cour de cassation du 15 mars 2016, </w:t>
      </w:r>
      <w:r w:rsidRPr="00185D93">
        <w:rPr>
          <w:rFonts w:ascii="Times New Roman" w:hAnsi="Times New Roman" w:cs="Times New Roman"/>
          <w:i/>
        </w:rPr>
        <w:t>Recueil Dalloz</w:t>
      </w:r>
      <w:r w:rsidRPr="00185D93">
        <w:rPr>
          <w:rFonts w:ascii="Times New Roman" w:hAnsi="Times New Roman" w:cs="Times New Roman"/>
        </w:rPr>
        <w:t>, 2016, p. 864.</w:t>
      </w:r>
    </w:p>
    <w:p w14:paraId="702D667B" w14:textId="65FDAC43" w:rsidR="00C93E57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 xml:space="preserve">« La limitation </w:t>
      </w:r>
      <w:r w:rsidR="005C40AB" w:rsidRPr="00185D93">
        <w:rPr>
          <w:rFonts w:ascii="Times New Roman" w:hAnsi="Times New Roman" w:cs="Times New Roman"/>
          <w:b/>
        </w:rPr>
        <w:t xml:space="preserve">de la liberté contractuelle par la notion de </w:t>
      </w:r>
      <w:r w:rsidR="00262D56" w:rsidRPr="00185D93">
        <w:rPr>
          <w:rFonts w:ascii="Times New Roman" w:hAnsi="Times New Roman" w:cs="Times New Roman"/>
          <w:b/>
        </w:rPr>
        <w:t>"</w:t>
      </w:r>
      <w:r w:rsidRPr="00185D93">
        <w:rPr>
          <w:rFonts w:ascii="Times New Roman" w:hAnsi="Times New Roman" w:cs="Times New Roman"/>
          <w:b/>
        </w:rPr>
        <w:t>cadre légal</w:t>
      </w:r>
      <w:r w:rsidR="00262D56" w:rsidRPr="00185D93">
        <w:rPr>
          <w:rFonts w:ascii="Times New Roman" w:hAnsi="Times New Roman" w:cs="Times New Roman"/>
          <w:b/>
        </w:rPr>
        <w:t>"</w:t>
      </w:r>
      <w:r w:rsidR="005C40AB" w:rsidRPr="00185D93">
        <w:rPr>
          <w:rFonts w:ascii="Times New Roman" w:hAnsi="Times New Roman" w:cs="Times New Roman"/>
          <w:b/>
        </w:rPr>
        <w:t xml:space="preserve"> »</w:t>
      </w:r>
      <w:r w:rsidRPr="00185D93">
        <w:rPr>
          <w:rFonts w:ascii="Times New Roman" w:hAnsi="Times New Roman" w:cs="Times New Roman"/>
        </w:rPr>
        <w:t>, Commentaire de la décision du Conseil constitutionnel n° 2014-441</w:t>
      </w:r>
      <w:r w:rsidR="006C0254" w:rsidRPr="00185D93">
        <w:rPr>
          <w:rFonts w:ascii="Times New Roman" w:hAnsi="Times New Roman" w:cs="Times New Roman"/>
        </w:rPr>
        <w:t>/442/443 QPC du 23 janvier 2015,</w:t>
      </w:r>
      <w:r w:rsidRPr="00185D93">
        <w:rPr>
          <w:rFonts w:ascii="Times New Roman" w:hAnsi="Times New Roman" w:cs="Times New Roman"/>
        </w:rPr>
        <w:t xml:space="preserve"> </w:t>
      </w:r>
      <w:r w:rsidR="006C0254" w:rsidRPr="00185D93">
        <w:rPr>
          <w:rFonts w:ascii="Times New Roman" w:hAnsi="Times New Roman" w:cs="Times New Roman"/>
          <w:i/>
        </w:rPr>
        <w:t>Recueil Dalloz</w:t>
      </w:r>
      <w:r w:rsidR="006C0254" w:rsidRPr="00185D93">
        <w:rPr>
          <w:rFonts w:ascii="Times New Roman" w:hAnsi="Times New Roman" w:cs="Times New Roman"/>
        </w:rPr>
        <w:t>,</w:t>
      </w:r>
      <w:r w:rsidRPr="00185D93">
        <w:rPr>
          <w:rFonts w:ascii="Times New Roman" w:hAnsi="Times New Roman" w:cs="Times New Roman"/>
        </w:rPr>
        <w:t xml:space="preserve"> 2015</w:t>
      </w:r>
      <w:r w:rsidR="003251C2" w:rsidRPr="00185D93">
        <w:rPr>
          <w:rFonts w:ascii="Times New Roman" w:hAnsi="Times New Roman" w:cs="Times New Roman"/>
        </w:rPr>
        <w:t>, p. 779.</w:t>
      </w:r>
    </w:p>
    <w:p w14:paraId="55E7B11C" w14:textId="77777777" w:rsidR="005C40AB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Le droit de grève, EDF et la jurisprudence Dehaene : un ménage à trois d</w:t>
      </w:r>
      <w:r w:rsidR="00C74787" w:rsidRPr="00185D93">
        <w:rPr>
          <w:rFonts w:ascii="Times New Roman" w:hAnsi="Times New Roman" w:cs="Times New Roman"/>
          <w:b/>
        </w:rPr>
        <w:t>ifficile »</w:t>
      </w:r>
      <w:r w:rsidR="00C74787" w:rsidRPr="00185D93">
        <w:rPr>
          <w:rFonts w:ascii="Times New Roman" w:hAnsi="Times New Roman" w:cs="Times New Roman"/>
        </w:rPr>
        <w:t xml:space="preserve">, </w:t>
      </w:r>
      <w:r w:rsidR="00C74787" w:rsidRPr="00185D93">
        <w:rPr>
          <w:rFonts w:ascii="Times New Roman" w:hAnsi="Times New Roman" w:cs="Times New Roman"/>
          <w:i/>
        </w:rPr>
        <w:t>Droit social</w:t>
      </w:r>
      <w:r w:rsidR="00C74787"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</w:rPr>
        <w:t>juillet-aout 2013, p. 608.</w:t>
      </w:r>
    </w:p>
    <w:p w14:paraId="239128C4" w14:textId="34825DA8" w:rsidR="005C40AB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Premier renvoi préjudiciel du Conseil constitutionnel à la Cour de justice de l'Union européenne :</w:t>
      </w:r>
      <w:r w:rsidR="00C74787" w:rsidRPr="00185D93">
        <w:rPr>
          <w:rFonts w:ascii="Times New Roman" w:hAnsi="Times New Roman" w:cs="Times New Roman"/>
          <w:b/>
        </w:rPr>
        <w:tab/>
      </w:r>
      <w:r w:rsidRPr="00185D93">
        <w:rPr>
          <w:rFonts w:ascii="Times New Roman" w:hAnsi="Times New Roman" w:cs="Times New Roman"/>
          <w:b/>
        </w:rPr>
        <w:t>une innovation aux implications incertaines »</w:t>
      </w:r>
      <w:r w:rsidRPr="00185D93">
        <w:rPr>
          <w:rFonts w:ascii="Times New Roman" w:hAnsi="Times New Roman" w:cs="Times New Roman"/>
        </w:rPr>
        <w:t xml:space="preserve">, avec L. Coutron, </w:t>
      </w:r>
      <w:r w:rsidRPr="00185D93">
        <w:rPr>
          <w:rFonts w:ascii="Times New Roman" w:hAnsi="Times New Roman" w:cs="Times New Roman"/>
          <w:i/>
        </w:rPr>
        <w:t>RDP</w:t>
      </w:r>
      <w:r w:rsidRPr="00185D93">
        <w:rPr>
          <w:rFonts w:ascii="Times New Roman" w:hAnsi="Times New Roman" w:cs="Times New Roman"/>
        </w:rPr>
        <w:t>, 2013, p. 1207.</w:t>
      </w:r>
    </w:p>
    <w:p w14:paraId="343F049A" w14:textId="3BB08C12" w:rsidR="005C40AB" w:rsidRPr="00185D93" w:rsidRDefault="004220C1" w:rsidP="00D85DEB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La révolte des départements devant le Conseil constitutionnel</w:t>
      </w:r>
      <w:r w:rsidR="00DB45C9" w:rsidRPr="00185D93">
        <w:rPr>
          <w:rFonts w:ascii="Times New Roman" w:hAnsi="Times New Roman" w:cs="Times New Roman"/>
          <w:b/>
        </w:rPr>
        <w:t> »</w:t>
      </w:r>
      <w:r w:rsidR="00DB45C9" w:rsidRPr="00185D93">
        <w:rPr>
          <w:rFonts w:ascii="Times New Roman" w:hAnsi="Times New Roman" w:cs="Times New Roman"/>
        </w:rPr>
        <w:t>, n</w:t>
      </w:r>
      <w:r w:rsidRPr="00185D93">
        <w:rPr>
          <w:rFonts w:ascii="Times New Roman" w:hAnsi="Times New Roman" w:cs="Times New Roman"/>
        </w:rPr>
        <w:t>ote sous Conseil</w:t>
      </w:r>
      <w:r w:rsidRPr="00185D93">
        <w:rPr>
          <w:rFonts w:ascii="Times New Roman" w:hAnsi="Times New Roman" w:cs="Times New Roman"/>
        </w:rPr>
        <w:br/>
        <w:t>constitutionnel, 30 juin 2011, décisions numéros 2011-142/14</w:t>
      </w:r>
      <w:r w:rsidR="00C74787" w:rsidRPr="00185D93">
        <w:rPr>
          <w:rFonts w:ascii="Times New Roman" w:hAnsi="Times New Roman" w:cs="Times New Roman"/>
        </w:rPr>
        <w:t xml:space="preserve">5 QPC, 2011-143 QPC et 2011-144 </w:t>
      </w:r>
      <w:r w:rsidR="00AE5E17" w:rsidRPr="00185D93">
        <w:rPr>
          <w:rFonts w:ascii="Times New Roman" w:hAnsi="Times New Roman" w:cs="Times New Roman"/>
        </w:rPr>
        <w:t>QPC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</w:rPr>
        <w:t>GP</w:t>
      </w:r>
      <w:r w:rsidRPr="00185D93">
        <w:rPr>
          <w:rFonts w:ascii="Times New Roman" w:hAnsi="Times New Roman" w:cs="Times New Roman"/>
        </w:rPr>
        <w:t>, 2011, p. 219.</w:t>
      </w:r>
    </w:p>
    <w:p w14:paraId="61BE5F56" w14:textId="0BE52DF4" w:rsidR="005C40AB" w:rsidRPr="00185D93" w:rsidRDefault="004220C1" w:rsidP="00D85DEB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</w:t>
      </w:r>
      <w:r w:rsidR="003B279C" w:rsidRPr="00185D93">
        <w:rPr>
          <w:rFonts w:ascii="Times New Roman" w:hAnsi="Times New Roman" w:cs="Times New Roman"/>
          <w:b/>
        </w:rPr>
        <w:t xml:space="preserve"> </w:t>
      </w:r>
      <w:r w:rsidR="004A7C4A" w:rsidRPr="00185D93">
        <w:rPr>
          <w:rFonts w:ascii="Times New Roman" w:hAnsi="Times New Roman" w:cs="Times New Roman"/>
          <w:b/>
        </w:rPr>
        <w:t xml:space="preserve">Question prioritaire de constitutionnalité ; </w:t>
      </w:r>
      <w:r w:rsidRPr="00185D93">
        <w:rPr>
          <w:rFonts w:ascii="Times New Roman" w:hAnsi="Times New Roman" w:cs="Times New Roman"/>
          <w:b/>
        </w:rPr>
        <w:t>Note sous Conseil constitutionnel, 4 février 2011, décision numéro 2010-96 QPC »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</w:rPr>
        <w:t>GP</w:t>
      </w:r>
      <w:r w:rsidRPr="00185D93">
        <w:rPr>
          <w:rFonts w:ascii="Times New Roman" w:hAnsi="Times New Roman" w:cs="Times New Roman"/>
        </w:rPr>
        <w:t>, 2011, p.</w:t>
      </w:r>
      <w:r w:rsidR="00C74787" w:rsidRPr="00185D93">
        <w:rPr>
          <w:rFonts w:ascii="Times New Roman" w:hAnsi="Times New Roman" w:cs="Times New Roman"/>
        </w:rPr>
        <w:t xml:space="preserve"> </w:t>
      </w:r>
      <w:r w:rsidRPr="00185D93">
        <w:rPr>
          <w:rFonts w:ascii="Times New Roman" w:hAnsi="Times New Roman" w:cs="Times New Roman"/>
        </w:rPr>
        <w:t>18.</w:t>
      </w:r>
    </w:p>
    <w:p w14:paraId="7D6C7D03" w14:textId="77777777" w:rsidR="00386D27" w:rsidRPr="00185D93" w:rsidRDefault="004220C1" w:rsidP="00D85DEB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 xml:space="preserve">« Question prioritaire de constitutionnalité ; Note sous Conseil </w:t>
      </w:r>
      <w:r w:rsidR="00C74787" w:rsidRPr="00185D93">
        <w:rPr>
          <w:rFonts w:ascii="Times New Roman" w:hAnsi="Times New Roman" w:cs="Times New Roman"/>
          <w:b/>
        </w:rPr>
        <w:t xml:space="preserve">constitutionnel, numéro 2010-62 </w:t>
      </w:r>
      <w:r w:rsidRPr="00185D93">
        <w:rPr>
          <w:rFonts w:ascii="Times New Roman" w:hAnsi="Times New Roman" w:cs="Times New Roman"/>
          <w:b/>
        </w:rPr>
        <w:t>QPC, 17 décembre 2010 »</w:t>
      </w:r>
      <w:r w:rsidRPr="00185D93">
        <w:rPr>
          <w:rFonts w:ascii="Times New Roman" w:hAnsi="Times New Roman" w:cs="Times New Roman"/>
        </w:rPr>
        <w:t>, GP, 27/02/2011, p. 19.</w:t>
      </w:r>
      <w:r w:rsidR="00C74787" w:rsidRPr="00185D93">
        <w:rPr>
          <w:rFonts w:ascii="Times New Roman" w:hAnsi="Times New Roman" w:cs="Times New Roman"/>
        </w:rPr>
        <w:tab/>
      </w:r>
    </w:p>
    <w:p w14:paraId="18C182E2" w14:textId="77B30C87" w:rsidR="004220C1" w:rsidRPr="00185D93" w:rsidRDefault="00386D27" w:rsidP="00D85DE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La liberté contractuelle des personnes publiques et la Constitution. Un aspect méconnu de la décision "GDF" du Conseil constitutionnel »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  <w:iCs/>
        </w:rPr>
        <w:t xml:space="preserve">RDP, </w:t>
      </w:r>
      <w:r w:rsidRPr="00185D93">
        <w:rPr>
          <w:rFonts w:ascii="Times New Roman" w:hAnsi="Times New Roman" w:cs="Times New Roman"/>
        </w:rPr>
        <w:t>2007, p. 845.</w:t>
      </w:r>
    </w:p>
    <w:p w14:paraId="2AF47FDF" w14:textId="77777777" w:rsidR="00386D27" w:rsidRPr="00185D93" w:rsidRDefault="00386D27" w:rsidP="00185D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BBD1BA2" w14:textId="77777777" w:rsidR="00E55044" w:rsidRPr="00185D93" w:rsidRDefault="004220C1" w:rsidP="00185D93">
      <w:pPr>
        <w:pStyle w:val="Pardeliste"/>
        <w:numPr>
          <w:ilvl w:val="0"/>
          <w:numId w:val="2"/>
        </w:numPr>
        <w:adjustRightInd w:val="0"/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85D93">
        <w:rPr>
          <w:rFonts w:ascii="Times New Roman" w:hAnsi="Times New Roman" w:cs="Times New Roman"/>
          <w:b/>
          <w:u w:val="single"/>
        </w:rPr>
        <w:t>Chroniques</w:t>
      </w:r>
      <w:r w:rsidRPr="00185D93">
        <w:rPr>
          <w:rFonts w:ascii="Times New Roman" w:hAnsi="Times New Roman" w:cs="Times New Roman"/>
          <w:b/>
        </w:rPr>
        <w:t xml:space="preserve"> :</w:t>
      </w:r>
      <w:r w:rsidR="00C74787" w:rsidRPr="00185D93">
        <w:rPr>
          <w:rFonts w:ascii="Times New Roman" w:hAnsi="Times New Roman" w:cs="Times New Roman"/>
          <w:b/>
        </w:rPr>
        <w:tab/>
      </w:r>
    </w:p>
    <w:p w14:paraId="757D7DBD" w14:textId="77777777" w:rsidR="00DD4C1D" w:rsidRPr="00185D93" w:rsidRDefault="00DD4C1D" w:rsidP="00185D93">
      <w:pPr>
        <w:pStyle w:val="Pardeliste"/>
        <w:adjustRightInd w:val="0"/>
        <w:spacing w:after="0"/>
        <w:contextualSpacing w:val="0"/>
        <w:jc w:val="both"/>
        <w:rPr>
          <w:rFonts w:ascii="Times New Roman" w:hAnsi="Times New Roman" w:cs="Times New Roman"/>
          <w:b/>
        </w:rPr>
      </w:pPr>
    </w:p>
    <w:p w14:paraId="494F1276" w14:textId="4FE71106" w:rsidR="00386D27" w:rsidRPr="00185D93" w:rsidRDefault="006C0254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i/>
        </w:rPr>
        <w:t xml:space="preserve">Aux </w:t>
      </w:r>
      <w:r w:rsidR="00386D27" w:rsidRPr="00185D93">
        <w:rPr>
          <w:rFonts w:ascii="Times New Roman" w:hAnsi="Times New Roman" w:cs="Times New Roman"/>
          <w:i/>
        </w:rPr>
        <w:t>Nouveaux Cahiers du Conseil constitutionnel</w:t>
      </w:r>
      <w:r w:rsidR="00386D27" w:rsidRPr="00185D93">
        <w:rPr>
          <w:rFonts w:ascii="Times New Roman" w:hAnsi="Times New Roman" w:cs="Times New Roman"/>
        </w:rPr>
        <w:t> :</w:t>
      </w:r>
    </w:p>
    <w:p w14:paraId="42E188C6" w14:textId="0AFB047A" w:rsidR="003251C2" w:rsidRPr="00185D93" w:rsidRDefault="003251C2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 Chronique de droit public »</w:t>
      </w:r>
      <w:r w:rsidRPr="00185D93">
        <w:rPr>
          <w:rFonts w:ascii="Times New Roman" w:hAnsi="Times New Roman" w:cs="Times New Roman"/>
        </w:rPr>
        <w:t xml:space="preserve">, </w:t>
      </w:r>
      <w:r w:rsidR="005F7F57">
        <w:rPr>
          <w:rFonts w:ascii="Times New Roman" w:hAnsi="Times New Roman" w:cs="Times New Roman"/>
        </w:rPr>
        <w:t>NCC</w:t>
      </w:r>
      <w:r w:rsidRPr="00185D93">
        <w:rPr>
          <w:rFonts w:ascii="Times New Roman" w:hAnsi="Times New Roman" w:cs="Times New Roman"/>
        </w:rPr>
        <w:t>, Dalloz, 201</w:t>
      </w:r>
      <w:r w:rsidR="003B279C" w:rsidRPr="00185D93">
        <w:rPr>
          <w:rFonts w:ascii="Times New Roman" w:hAnsi="Times New Roman" w:cs="Times New Roman"/>
        </w:rPr>
        <w:t>6</w:t>
      </w:r>
      <w:r w:rsidRPr="00185D93">
        <w:rPr>
          <w:rFonts w:ascii="Times New Roman" w:hAnsi="Times New Roman" w:cs="Times New Roman"/>
        </w:rPr>
        <w:t>, n° 53, p. </w:t>
      </w:r>
      <w:r w:rsidR="005F7F57">
        <w:rPr>
          <w:rFonts w:ascii="Times New Roman" w:hAnsi="Times New Roman" w:cs="Times New Roman"/>
        </w:rPr>
        <w:t>157.</w:t>
      </w:r>
    </w:p>
    <w:p w14:paraId="6148FDA7" w14:textId="145C63F7" w:rsidR="003251C2" w:rsidRPr="00185D93" w:rsidRDefault="003251C2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 Chronique de droit public »</w:t>
      </w:r>
      <w:r w:rsidRPr="00185D93">
        <w:rPr>
          <w:rFonts w:ascii="Times New Roman" w:hAnsi="Times New Roman" w:cs="Times New Roman"/>
        </w:rPr>
        <w:t xml:space="preserve">, </w:t>
      </w:r>
      <w:r w:rsidR="005F7F57">
        <w:rPr>
          <w:rFonts w:ascii="Times New Roman" w:hAnsi="Times New Roman" w:cs="Times New Roman"/>
        </w:rPr>
        <w:t>NCC</w:t>
      </w:r>
      <w:r w:rsidRPr="00185D93">
        <w:rPr>
          <w:rFonts w:ascii="Times New Roman" w:hAnsi="Times New Roman" w:cs="Times New Roman"/>
        </w:rPr>
        <w:t>, Dalloz, 201</w:t>
      </w:r>
      <w:r w:rsidR="003B279C" w:rsidRPr="00185D93">
        <w:rPr>
          <w:rFonts w:ascii="Times New Roman" w:hAnsi="Times New Roman" w:cs="Times New Roman"/>
        </w:rPr>
        <w:t>6</w:t>
      </w:r>
      <w:r w:rsidRPr="00185D93">
        <w:rPr>
          <w:rFonts w:ascii="Times New Roman" w:hAnsi="Times New Roman" w:cs="Times New Roman"/>
        </w:rPr>
        <w:t>, n° 52, p. </w:t>
      </w:r>
      <w:r w:rsidR="005F7F57">
        <w:rPr>
          <w:rFonts w:ascii="Times New Roman" w:hAnsi="Times New Roman" w:cs="Times New Roman"/>
        </w:rPr>
        <w:t>133</w:t>
      </w:r>
      <w:r w:rsidR="000E615A">
        <w:rPr>
          <w:rFonts w:ascii="Times New Roman" w:hAnsi="Times New Roman" w:cs="Times New Roman"/>
        </w:rPr>
        <w:t>.</w:t>
      </w:r>
    </w:p>
    <w:p w14:paraId="716BD57E" w14:textId="0EF82F58" w:rsidR="003251C2" w:rsidRPr="00185D93" w:rsidRDefault="003251C2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 Chronique de droit public »</w:t>
      </w:r>
      <w:r w:rsidRPr="00185D93">
        <w:rPr>
          <w:rFonts w:ascii="Times New Roman" w:hAnsi="Times New Roman" w:cs="Times New Roman"/>
        </w:rPr>
        <w:t xml:space="preserve">, </w:t>
      </w:r>
      <w:r w:rsidR="005F7F57">
        <w:rPr>
          <w:rFonts w:ascii="Times New Roman" w:hAnsi="Times New Roman" w:cs="Times New Roman"/>
        </w:rPr>
        <w:t>NCC</w:t>
      </w:r>
      <w:r w:rsidRPr="00185D93">
        <w:rPr>
          <w:rFonts w:ascii="Times New Roman" w:hAnsi="Times New Roman" w:cs="Times New Roman"/>
        </w:rPr>
        <w:t>, Dalloz, 201</w:t>
      </w:r>
      <w:r w:rsidR="003B279C" w:rsidRPr="00185D93">
        <w:rPr>
          <w:rFonts w:ascii="Times New Roman" w:hAnsi="Times New Roman" w:cs="Times New Roman"/>
        </w:rPr>
        <w:t>6</w:t>
      </w:r>
      <w:r w:rsidRPr="00185D93">
        <w:rPr>
          <w:rFonts w:ascii="Times New Roman" w:hAnsi="Times New Roman" w:cs="Times New Roman"/>
        </w:rPr>
        <w:t>, n° 51, p. </w:t>
      </w:r>
      <w:r w:rsidR="005F7F57">
        <w:rPr>
          <w:rFonts w:ascii="Times New Roman" w:hAnsi="Times New Roman" w:cs="Times New Roman"/>
        </w:rPr>
        <w:t>149.</w:t>
      </w:r>
    </w:p>
    <w:p w14:paraId="5252BA65" w14:textId="55EA1A8E" w:rsidR="00225069" w:rsidRPr="00185D93" w:rsidRDefault="00225069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 Chronique de droit public »</w:t>
      </w:r>
      <w:r w:rsidRPr="00185D93">
        <w:rPr>
          <w:rFonts w:ascii="Times New Roman" w:hAnsi="Times New Roman" w:cs="Times New Roman"/>
        </w:rPr>
        <w:t xml:space="preserve">, </w:t>
      </w:r>
      <w:r w:rsidR="005F7F57">
        <w:rPr>
          <w:rFonts w:ascii="Times New Roman" w:hAnsi="Times New Roman" w:cs="Times New Roman"/>
        </w:rPr>
        <w:t>NCC</w:t>
      </w:r>
      <w:r w:rsidRPr="00185D93">
        <w:rPr>
          <w:rFonts w:ascii="Times New Roman" w:hAnsi="Times New Roman" w:cs="Times New Roman"/>
        </w:rPr>
        <w:t>, Dalloz, 2015, n° 50, p. </w:t>
      </w:r>
      <w:r w:rsidR="005F7F57">
        <w:rPr>
          <w:rFonts w:ascii="Times New Roman" w:hAnsi="Times New Roman" w:cs="Times New Roman"/>
        </w:rPr>
        <w:t>141.</w:t>
      </w:r>
    </w:p>
    <w:p w14:paraId="0224ABCF" w14:textId="36611A2B" w:rsidR="00386D27" w:rsidRPr="00185D93" w:rsidRDefault="00386D27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 Chronique de droit public »</w:t>
      </w:r>
      <w:r w:rsidRPr="00185D93">
        <w:rPr>
          <w:rFonts w:ascii="Times New Roman" w:hAnsi="Times New Roman" w:cs="Times New Roman"/>
        </w:rPr>
        <w:t xml:space="preserve">, </w:t>
      </w:r>
      <w:r w:rsidR="005F7F57">
        <w:rPr>
          <w:rFonts w:ascii="Times New Roman" w:hAnsi="Times New Roman" w:cs="Times New Roman"/>
        </w:rPr>
        <w:t>NCC</w:t>
      </w:r>
      <w:r w:rsidR="00225069" w:rsidRPr="00185D93">
        <w:rPr>
          <w:rFonts w:ascii="Times New Roman" w:hAnsi="Times New Roman" w:cs="Times New Roman"/>
        </w:rPr>
        <w:t>, Dalloz, 2015, n° 49</w:t>
      </w:r>
      <w:r w:rsidRPr="00185D93">
        <w:rPr>
          <w:rFonts w:ascii="Times New Roman" w:hAnsi="Times New Roman" w:cs="Times New Roman"/>
        </w:rPr>
        <w:t>, p. </w:t>
      </w:r>
      <w:r w:rsidR="005F7F57">
        <w:rPr>
          <w:rFonts w:ascii="Times New Roman" w:hAnsi="Times New Roman" w:cs="Times New Roman"/>
        </w:rPr>
        <w:t>195.</w:t>
      </w:r>
    </w:p>
    <w:p w14:paraId="6FFBB400" w14:textId="15F47214" w:rsidR="00386D27" w:rsidRPr="00185D93" w:rsidRDefault="00386D27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 Chronique de droit public »</w:t>
      </w:r>
      <w:r w:rsidRPr="00185D93">
        <w:rPr>
          <w:rFonts w:ascii="Times New Roman" w:hAnsi="Times New Roman" w:cs="Times New Roman"/>
        </w:rPr>
        <w:t xml:space="preserve">, </w:t>
      </w:r>
      <w:r w:rsidR="005F7F57">
        <w:rPr>
          <w:rFonts w:ascii="Times New Roman" w:hAnsi="Times New Roman" w:cs="Times New Roman"/>
        </w:rPr>
        <w:t>NCC</w:t>
      </w:r>
      <w:r w:rsidR="00225069" w:rsidRPr="00185D93">
        <w:rPr>
          <w:rFonts w:ascii="Times New Roman" w:hAnsi="Times New Roman" w:cs="Times New Roman"/>
        </w:rPr>
        <w:t>, Dalloz, 2015, n° 48</w:t>
      </w:r>
      <w:r w:rsidRPr="00185D93">
        <w:rPr>
          <w:rFonts w:ascii="Times New Roman" w:hAnsi="Times New Roman" w:cs="Times New Roman"/>
        </w:rPr>
        <w:t>, p. </w:t>
      </w:r>
      <w:r w:rsidR="005F7F57">
        <w:rPr>
          <w:rFonts w:ascii="Times New Roman" w:hAnsi="Times New Roman" w:cs="Times New Roman"/>
        </w:rPr>
        <w:t>209.</w:t>
      </w:r>
    </w:p>
    <w:p w14:paraId="00DA45FD" w14:textId="77777777" w:rsidR="00386D27" w:rsidRPr="00185D93" w:rsidRDefault="00386D27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F855963" w14:textId="735D156A" w:rsidR="00386D27" w:rsidRPr="00185D93" w:rsidRDefault="006C0254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i/>
        </w:rPr>
        <w:t xml:space="preserve">À la </w:t>
      </w:r>
      <w:r w:rsidR="00386D27" w:rsidRPr="00185D93">
        <w:rPr>
          <w:rFonts w:ascii="Times New Roman" w:hAnsi="Times New Roman" w:cs="Times New Roman"/>
          <w:i/>
        </w:rPr>
        <w:t>Revue du droit public </w:t>
      </w:r>
      <w:r w:rsidR="00386D27" w:rsidRPr="00185D93">
        <w:rPr>
          <w:rFonts w:ascii="Times New Roman" w:hAnsi="Times New Roman" w:cs="Times New Roman"/>
        </w:rPr>
        <w:t>:</w:t>
      </w:r>
    </w:p>
    <w:p w14:paraId="614CF7D2" w14:textId="5039ACA4" w:rsidR="00225069" w:rsidRPr="00185D93" w:rsidRDefault="00225069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Chronique de jurisprudence constitutionnelle 2015 »</w:t>
      </w:r>
      <w:r w:rsidRPr="00185D93">
        <w:rPr>
          <w:rFonts w:ascii="Times New Roman" w:hAnsi="Times New Roman" w:cs="Times New Roman"/>
        </w:rPr>
        <w:t xml:space="preserve">, avec D. Rousseau et J. Bonnet, </w:t>
      </w:r>
      <w:r w:rsidRPr="00185D93">
        <w:rPr>
          <w:rFonts w:ascii="Times New Roman" w:hAnsi="Times New Roman" w:cs="Times New Roman"/>
          <w:i/>
        </w:rPr>
        <w:t>RDP</w:t>
      </w:r>
      <w:r w:rsidRPr="00185D93">
        <w:rPr>
          <w:rFonts w:ascii="Times New Roman" w:hAnsi="Times New Roman" w:cs="Times New Roman"/>
        </w:rPr>
        <w:t xml:space="preserve">, </w:t>
      </w:r>
      <w:r w:rsidR="00AE5E17" w:rsidRPr="00185D93">
        <w:rPr>
          <w:rFonts w:ascii="Times New Roman" w:hAnsi="Times New Roman" w:cs="Times New Roman"/>
        </w:rPr>
        <w:t xml:space="preserve">2016, </w:t>
      </w:r>
      <w:r w:rsidRPr="00185D93">
        <w:rPr>
          <w:rFonts w:ascii="Times New Roman" w:hAnsi="Times New Roman" w:cs="Times New Roman"/>
        </w:rPr>
        <w:t>p. </w:t>
      </w:r>
      <w:r w:rsidR="005F7F57">
        <w:rPr>
          <w:rFonts w:ascii="Times New Roman" w:hAnsi="Times New Roman" w:cs="Times New Roman"/>
        </w:rPr>
        <w:t>305.</w:t>
      </w:r>
    </w:p>
    <w:p w14:paraId="0037BD3C" w14:textId="6E9717F7" w:rsidR="005C40AB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Chronique de jurisprudence constitutionnelle 2014 »</w:t>
      </w:r>
      <w:r w:rsidRPr="00185D93">
        <w:rPr>
          <w:rFonts w:ascii="Times New Roman" w:hAnsi="Times New Roman" w:cs="Times New Roman"/>
        </w:rPr>
        <w:t>, avec D. Ro</w:t>
      </w:r>
      <w:r w:rsidR="004C6F05" w:rsidRPr="00185D93">
        <w:rPr>
          <w:rFonts w:ascii="Times New Roman" w:hAnsi="Times New Roman" w:cs="Times New Roman"/>
        </w:rPr>
        <w:t xml:space="preserve">usseau et J. Bonnet, </w:t>
      </w:r>
      <w:r w:rsidR="004C6F05" w:rsidRPr="00185D93">
        <w:rPr>
          <w:rFonts w:ascii="Times New Roman" w:hAnsi="Times New Roman" w:cs="Times New Roman"/>
          <w:i/>
        </w:rPr>
        <w:t>RDP</w:t>
      </w:r>
      <w:r w:rsidR="00C74787" w:rsidRPr="00185D93">
        <w:rPr>
          <w:rFonts w:ascii="Times New Roman" w:hAnsi="Times New Roman" w:cs="Times New Roman"/>
        </w:rPr>
        <w:t xml:space="preserve">, </w:t>
      </w:r>
      <w:r w:rsidR="00AE5E17" w:rsidRPr="00185D93">
        <w:rPr>
          <w:rFonts w:ascii="Times New Roman" w:hAnsi="Times New Roman" w:cs="Times New Roman"/>
        </w:rPr>
        <w:t xml:space="preserve">2015, </w:t>
      </w:r>
      <w:r w:rsidR="00386D27" w:rsidRPr="00185D93">
        <w:rPr>
          <w:rFonts w:ascii="Times New Roman" w:hAnsi="Times New Roman" w:cs="Times New Roman"/>
        </w:rPr>
        <w:t>p. </w:t>
      </w:r>
      <w:r w:rsidR="005F7F57">
        <w:rPr>
          <w:rFonts w:ascii="Times New Roman" w:hAnsi="Times New Roman" w:cs="Times New Roman"/>
        </w:rPr>
        <w:t>228.</w:t>
      </w:r>
    </w:p>
    <w:p w14:paraId="1525D08A" w14:textId="77777777" w:rsidR="005C40AB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Chronique de jurisprudence constitutionnelle 2013 »</w:t>
      </w:r>
      <w:r w:rsidRPr="00185D93">
        <w:rPr>
          <w:rFonts w:ascii="Times New Roman" w:hAnsi="Times New Roman" w:cs="Times New Roman"/>
        </w:rPr>
        <w:t>, avec D. Ro</w:t>
      </w:r>
      <w:r w:rsidR="00C74787" w:rsidRPr="00185D93">
        <w:rPr>
          <w:rFonts w:ascii="Times New Roman" w:hAnsi="Times New Roman" w:cs="Times New Roman"/>
        </w:rPr>
        <w:t xml:space="preserve">usseau et J. Bonnet, </w:t>
      </w:r>
      <w:r w:rsidR="00C74787" w:rsidRPr="00185D93">
        <w:rPr>
          <w:rFonts w:ascii="Times New Roman" w:hAnsi="Times New Roman" w:cs="Times New Roman"/>
          <w:i/>
        </w:rPr>
        <w:t>RDP</w:t>
      </w:r>
      <w:r w:rsidR="00C74787" w:rsidRPr="00185D93">
        <w:rPr>
          <w:rFonts w:ascii="Times New Roman" w:hAnsi="Times New Roman" w:cs="Times New Roman"/>
        </w:rPr>
        <w:t xml:space="preserve">, 2014, </w:t>
      </w:r>
      <w:r w:rsidRPr="00185D93">
        <w:rPr>
          <w:rFonts w:ascii="Times New Roman" w:hAnsi="Times New Roman" w:cs="Times New Roman"/>
        </w:rPr>
        <w:t>p. 207.</w:t>
      </w:r>
    </w:p>
    <w:p w14:paraId="58FF4724" w14:textId="77777777" w:rsidR="005C40AB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Chronique de jurisprudence constitutionnelle 2012 »</w:t>
      </w:r>
      <w:r w:rsidRPr="00185D93">
        <w:rPr>
          <w:rFonts w:ascii="Times New Roman" w:hAnsi="Times New Roman" w:cs="Times New Roman"/>
        </w:rPr>
        <w:t>, avec D. Ro</w:t>
      </w:r>
      <w:r w:rsidR="00C74787" w:rsidRPr="00185D93">
        <w:rPr>
          <w:rFonts w:ascii="Times New Roman" w:hAnsi="Times New Roman" w:cs="Times New Roman"/>
        </w:rPr>
        <w:t xml:space="preserve">usseau et J. Bonnet, RDP, 2013, </w:t>
      </w:r>
      <w:r w:rsidRPr="00185D93">
        <w:rPr>
          <w:rFonts w:ascii="Times New Roman" w:hAnsi="Times New Roman" w:cs="Times New Roman"/>
        </w:rPr>
        <w:t>p. 197.</w:t>
      </w:r>
    </w:p>
    <w:p w14:paraId="43A0CE53" w14:textId="77777777" w:rsidR="00225069" w:rsidRPr="00185D93" w:rsidRDefault="00225069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Chronique de jurisprudence constitutionnelle 2011 »</w:t>
      </w:r>
      <w:r w:rsidRPr="00185D93">
        <w:rPr>
          <w:rFonts w:ascii="Times New Roman" w:hAnsi="Times New Roman" w:cs="Times New Roman"/>
        </w:rPr>
        <w:t xml:space="preserve">, avec D. Rousseau, </w:t>
      </w:r>
      <w:r w:rsidRPr="00185D93">
        <w:rPr>
          <w:rFonts w:ascii="Times New Roman" w:hAnsi="Times New Roman" w:cs="Times New Roman"/>
          <w:i/>
        </w:rPr>
        <w:t>RDP</w:t>
      </w:r>
      <w:r w:rsidRPr="00185D93">
        <w:rPr>
          <w:rFonts w:ascii="Times New Roman" w:hAnsi="Times New Roman" w:cs="Times New Roman"/>
        </w:rPr>
        <w:t>, 2012, p. 217.</w:t>
      </w:r>
    </w:p>
    <w:p w14:paraId="0B181E32" w14:textId="77777777" w:rsidR="00225069" w:rsidRPr="00185D93" w:rsidRDefault="00225069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Chronique de jurisprudence constitutionnelle 2010 »</w:t>
      </w:r>
      <w:r w:rsidRPr="00185D93">
        <w:rPr>
          <w:rFonts w:ascii="Times New Roman" w:hAnsi="Times New Roman" w:cs="Times New Roman"/>
        </w:rPr>
        <w:t xml:space="preserve">, avec D. Rousseau, </w:t>
      </w:r>
      <w:r w:rsidRPr="00185D93">
        <w:rPr>
          <w:rFonts w:ascii="Times New Roman" w:hAnsi="Times New Roman" w:cs="Times New Roman"/>
          <w:i/>
        </w:rPr>
        <w:t>RDP</w:t>
      </w:r>
      <w:r w:rsidRPr="00185D93">
        <w:rPr>
          <w:rFonts w:ascii="Times New Roman" w:hAnsi="Times New Roman" w:cs="Times New Roman"/>
        </w:rPr>
        <w:t>, 2011, p. 255.</w:t>
      </w:r>
    </w:p>
    <w:p w14:paraId="13916E36" w14:textId="77777777" w:rsidR="00225069" w:rsidRPr="00185D93" w:rsidRDefault="00225069" w:rsidP="00786C7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Chronique de jurisprudence constitutionnelle 2009 »</w:t>
      </w:r>
      <w:r w:rsidRPr="00185D93">
        <w:rPr>
          <w:rFonts w:ascii="Times New Roman" w:hAnsi="Times New Roman" w:cs="Times New Roman"/>
        </w:rPr>
        <w:t xml:space="preserve">, avec D. Rousseau, </w:t>
      </w:r>
      <w:r w:rsidRPr="00185D93">
        <w:rPr>
          <w:rFonts w:ascii="Times New Roman" w:hAnsi="Times New Roman" w:cs="Times New Roman"/>
          <w:i/>
          <w:iCs/>
        </w:rPr>
        <w:t>RDP</w:t>
      </w:r>
      <w:r w:rsidRPr="00185D93">
        <w:rPr>
          <w:rFonts w:ascii="Times New Roman" w:hAnsi="Times New Roman" w:cs="Times New Roman"/>
        </w:rPr>
        <w:t>, 2010, p. 261.</w:t>
      </w:r>
    </w:p>
    <w:p w14:paraId="594C43ED" w14:textId="5400F559" w:rsidR="00225069" w:rsidRPr="00185D93" w:rsidRDefault="00225069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Chronique de jurisprudence constitutionnelle 2008 »</w:t>
      </w:r>
      <w:r w:rsidRPr="00185D93">
        <w:rPr>
          <w:rFonts w:ascii="Times New Roman" w:hAnsi="Times New Roman" w:cs="Times New Roman"/>
        </w:rPr>
        <w:t xml:space="preserve">, avec D. Rousseau, </w:t>
      </w:r>
      <w:r w:rsidRPr="00185D93">
        <w:rPr>
          <w:rFonts w:ascii="Times New Roman" w:hAnsi="Times New Roman" w:cs="Times New Roman"/>
          <w:i/>
          <w:iCs/>
        </w:rPr>
        <w:t>RDP</w:t>
      </w:r>
      <w:r w:rsidRPr="00185D93">
        <w:rPr>
          <w:rFonts w:ascii="Times New Roman" w:hAnsi="Times New Roman" w:cs="Times New Roman"/>
        </w:rPr>
        <w:t>,</w:t>
      </w:r>
      <w:r w:rsidR="00AE5E17" w:rsidRPr="00185D93">
        <w:rPr>
          <w:rFonts w:ascii="Times New Roman" w:hAnsi="Times New Roman" w:cs="Times New Roman"/>
        </w:rPr>
        <w:t xml:space="preserve"> </w:t>
      </w:r>
      <w:r w:rsidRPr="00185D93">
        <w:rPr>
          <w:rFonts w:ascii="Times New Roman" w:hAnsi="Times New Roman" w:cs="Times New Roman"/>
        </w:rPr>
        <w:t>2009, p. 241.</w:t>
      </w:r>
    </w:p>
    <w:p w14:paraId="50BBA252" w14:textId="77777777" w:rsidR="00386D27" w:rsidRPr="00185D93" w:rsidRDefault="00386D27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CBC5B23" w14:textId="6DE2BAF8" w:rsidR="003251C2" w:rsidRPr="00185D93" w:rsidRDefault="006C0254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i/>
        </w:rPr>
        <w:t xml:space="preserve">Au </w:t>
      </w:r>
      <w:r w:rsidR="00386D27" w:rsidRPr="00185D93">
        <w:rPr>
          <w:rFonts w:ascii="Times New Roman" w:hAnsi="Times New Roman" w:cs="Times New Roman"/>
          <w:i/>
        </w:rPr>
        <w:t>Droit ouvrier </w:t>
      </w:r>
      <w:r w:rsidR="00386D27" w:rsidRPr="00185D93">
        <w:rPr>
          <w:rFonts w:ascii="Times New Roman" w:hAnsi="Times New Roman" w:cs="Times New Roman"/>
        </w:rPr>
        <w:t>:</w:t>
      </w:r>
    </w:p>
    <w:p w14:paraId="09E8584C" w14:textId="1C5B6FDE" w:rsidR="003251C2" w:rsidRPr="00185D93" w:rsidRDefault="003251C2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La jurisprudence sociale du Conseil constitutionnel I »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</w:rPr>
        <w:t>Droit Ouvrier</w:t>
      </w:r>
      <w:r w:rsidRPr="00185D93">
        <w:rPr>
          <w:rFonts w:ascii="Times New Roman" w:hAnsi="Times New Roman" w:cs="Times New Roman"/>
        </w:rPr>
        <w:t xml:space="preserve">, </w:t>
      </w:r>
      <w:r w:rsidR="00AE5E17" w:rsidRPr="00185D93">
        <w:rPr>
          <w:rFonts w:ascii="Times New Roman" w:hAnsi="Times New Roman" w:cs="Times New Roman"/>
        </w:rPr>
        <w:t xml:space="preserve">oct. </w:t>
      </w:r>
      <w:r w:rsidRPr="00185D93">
        <w:rPr>
          <w:rFonts w:ascii="Times New Roman" w:hAnsi="Times New Roman" w:cs="Times New Roman"/>
        </w:rPr>
        <w:t>2016, p. </w:t>
      </w:r>
      <w:r w:rsidR="00CD07A5">
        <w:rPr>
          <w:rFonts w:ascii="Times New Roman" w:hAnsi="Times New Roman" w:cs="Times New Roman"/>
        </w:rPr>
        <w:t>657</w:t>
      </w:r>
    </w:p>
    <w:p w14:paraId="0101138D" w14:textId="2D923BF9" w:rsidR="003251C2" w:rsidRPr="00185D93" w:rsidRDefault="003251C2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La jurisprudence sociale du Conseil constitutionnel I</w:t>
      </w:r>
      <w:r w:rsidR="00AE5E17" w:rsidRPr="00185D93">
        <w:rPr>
          <w:rFonts w:ascii="Times New Roman" w:hAnsi="Times New Roman" w:cs="Times New Roman"/>
          <w:b/>
        </w:rPr>
        <w:t>I</w:t>
      </w:r>
      <w:r w:rsidRPr="00185D93">
        <w:rPr>
          <w:rFonts w:ascii="Times New Roman" w:hAnsi="Times New Roman" w:cs="Times New Roman"/>
          <w:b/>
        </w:rPr>
        <w:t xml:space="preserve"> »,</w:t>
      </w:r>
      <w:r w:rsidRPr="00185D93">
        <w:rPr>
          <w:rFonts w:ascii="Times New Roman" w:hAnsi="Times New Roman" w:cs="Times New Roman"/>
        </w:rPr>
        <w:t xml:space="preserve"> </w:t>
      </w:r>
      <w:r w:rsidRPr="00185D93">
        <w:rPr>
          <w:rFonts w:ascii="Times New Roman" w:hAnsi="Times New Roman" w:cs="Times New Roman"/>
          <w:i/>
        </w:rPr>
        <w:t>Droit Ouvrier</w:t>
      </w:r>
      <w:r w:rsidRPr="00185D93">
        <w:rPr>
          <w:rFonts w:ascii="Times New Roman" w:hAnsi="Times New Roman" w:cs="Times New Roman"/>
        </w:rPr>
        <w:t xml:space="preserve">, </w:t>
      </w:r>
      <w:r w:rsidR="00CD07A5">
        <w:rPr>
          <w:rFonts w:ascii="Times New Roman" w:hAnsi="Times New Roman" w:cs="Times New Roman"/>
        </w:rPr>
        <w:t>déc</w:t>
      </w:r>
      <w:r w:rsidR="00AE5E17" w:rsidRPr="00185D93">
        <w:rPr>
          <w:rFonts w:ascii="Times New Roman" w:hAnsi="Times New Roman" w:cs="Times New Roman"/>
        </w:rPr>
        <w:t xml:space="preserve">. </w:t>
      </w:r>
      <w:r w:rsidRPr="00185D93">
        <w:rPr>
          <w:rFonts w:ascii="Times New Roman" w:hAnsi="Times New Roman" w:cs="Times New Roman"/>
        </w:rPr>
        <w:t>2016, p. </w:t>
      </w:r>
      <w:r w:rsidR="00CD07A5">
        <w:rPr>
          <w:rFonts w:ascii="Times New Roman" w:hAnsi="Times New Roman" w:cs="Times New Roman"/>
        </w:rPr>
        <w:t>746.</w:t>
      </w:r>
    </w:p>
    <w:p w14:paraId="18325A69" w14:textId="05B9EC70" w:rsidR="00225069" w:rsidRPr="00185D93" w:rsidRDefault="00225069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La jurisprudence sociale du Conseil constitutionnel I »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</w:rPr>
        <w:t>Droit Ouvrier</w:t>
      </w:r>
      <w:r w:rsidRPr="00185D93">
        <w:rPr>
          <w:rFonts w:ascii="Times New Roman" w:hAnsi="Times New Roman" w:cs="Times New Roman"/>
        </w:rPr>
        <w:t>, sept. 2015, p. </w:t>
      </w:r>
      <w:r w:rsidR="00CD07A5">
        <w:rPr>
          <w:rFonts w:ascii="Times New Roman" w:hAnsi="Times New Roman" w:cs="Times New Roman"/>
        </w:rPr>
        <w:t>549</w:t>
      </w:r>
    </w:p>
    <w:p w14:paraId="202DCD86" w14:textId="5E137CBF" w:rsidR="00225069" w:rsidRPr="00185D93" w:rsidRDefault="00CD07A5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 </w:t>
      </w:r>
      <w:r w:rsidR="00225069" w:rsidRPr="00185D93">
        <w:rPr>
          <w:rFonts w:ascii="Times New Roman" w:hAnsi="Times New Roman" w:cs="Times New Roman"/>
          <w:b/>
        </w:rPr>
        <w:t>La jurisprudence sociale du Conseil constitutionnel II »</w:t>
      </w:r>
      <w:r w:rsidR="00225069" w:rsidRPr="00185D93">
        <w:rPr>
          <w:rFonts w:ascii="Times New Roman" w:hAnsi="Times New Roman" w:cs="Times New Roman"/>
        </w:rPr>
        <w:t xml:space="preserve">, </w:t>
      </w:r>
      <w:r w:rsidR="00225069" w:rsidRPr="00185D93">
        <w:rPr>
          <w:rFonts w:ascii="Times New Roman" w:hAnsi="Times New Roman" w:cs="Times New Roman"/>
          <w:i/>
        </w:rPr>
        <w:t>Droit Ouvrier</w:t>
      </w:r>
      <w:r>
        <w:rPr>
          <w:rFonts w:ascii="Times New Roman" w:hAnsi="Times New Roman" w:cs="Times New Roman"/>
        </w:rPr>
        <w:t>, nov.</w:t>
      </w:r>
      <w:r w:rsidR="00225069" w:rsidRPr="00185D93">
        <w:rPr>
          <w:rFonts w:ascii="Times New Roman" w:hAnsi="Times New Roman" w:cs="Times New Roman"/>
        </w:rPr>
        <w:t xml:space="preserve"> 2015, p. </w:t>
      </w:r>
      <w:r>
        <w:rPr>
          <w:rFonts w:ascii="Times New Roman" w:hAnsi="Times New Roman" w:cs="Times New Roman"/>
        </w:rPr>
        <w:t>667.</w:t>
      </w:r>
    </w:p>
    <w:p w14:paraId="04BE7E26" w14:textId="77777777" w:rsidR="009620D5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La jurisprudence sociale du Conseil constitutionnel I »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</w:rPr>
        <w:t>Droit Ouvrier</w:t>
      </w:r>
      <w:r w:rsidRPr="00185D93">
        <w:rPr>
          <w:rFonts w:ascii="Times New Roman" w:hAnsi="Times New Roman" w:cs="Times New Roman"/>
        </w:rPr>
        <w:t>, sept. 2014, p. 615.</w:t>
      </w:r>
    </w:p>
    <w:p w14:paraId="1AFA36BF" w14:textId="1437DF67" w:rsidR="009620D5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La jurisprudence sociale du Conseil constitutionnel I</w:t>
      </w:r>
      <w:r w:rsidR="001E7828" w:rsidRPr="00185D93">
        <w:rPr>
          <w:rFonts w:ascii="Times New Roman" w:hAnsi="Times New Roman" w:cs="Times New Roman"/>
          <w:b/>
        </w:rPr>
        <w:t>I</w:t>
      </w:r>
      <w:r w:rsidRPr="00185D93">
        <w:rPr>
          <w:rFonts w:ascii="Times New Roman" w:hAnsi="Times New Roman" w:cs="Times New Roman"/>
          <w:b/>
        </w:rPr>
        <w:t xml:space="preserve"> »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</w:rPr>
        <w:t>Droit Ouvrier</w:t>
      </w:r>
      <w:r w:rsidRPr="00185D93">
        <w:rPr>
          <w:rFonts w:ascii="Times New Roman" w:hAnsi="Times New Roman" w:cs="Times New Roman"/>
        </w:rPr>
        <w:t>, oct. 2014, p. 681</w:t>
      </w:r>
      <w:r w:rsidR="009620D5" w:rsidRPr="00185D93">
        <w:rPr>
          <w:rFonts w:ascii="Times New Roman" w:hAnsi="Times New Roman" w:cs="Times New Roman"/>
        </w:rPr>
        <w:t>.</w:t>
      </w:r>
    </w:p>
    <w:p w14:paraId="0C13070B" w14:textId="77777777" w:rsidR="009620D5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La jurisprudence sociale du Conseil constitutionnel I »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</w:rPr>
        <w:t>Droit Ouvrier</w:t>
      </w:r>
      <w:r w:rsidRPr="00185D93">
        <w:rPr>
          <w:rFonts w:ascii="Times New Roman" w:hAnsi="Times New Roman" w:cs="Times New Roman"/>
        </w:rPr>
        <w:t>, sept. 2013, p. 613.</w:t>
      </w:r>
    </w:p>
    <w:p w14:paraId="5101F9AD" w14:textId="77777777" w:rsidR="009620D5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La jurisprudence sociale du Conseil constitutionnel II »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</w:rPr>
        <w:t>Droit Ouvrier</w:t>
      </w:r>
      <w:r w:rsidRPr="00185D93">
        <w:rPr>
          <w:rFonts w:ascii="Times New Roman" w:hAnsi="Times New Roman" w:cs="Times New Roman"/>
        </w:rPr>
        <w:t>, oct. 2013, p. 684.</w:t>
      </w:r>
    </w:p>
    <w:p w14:paraId="53D44307" w14:textId="77777777" w:rsidR="009620D5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La jurisprudence sociale du Conseil constitutionnel I »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</w:rPr>
        <w:t>Droit Ouvrier</w:t>
      </w:r>
      <w:r w:rsidRPr="00185D93">
        <w:rPr>
          <w:rFonts w:ascii="Times New Roman" w:hAnsi="Times New Roman" w:cs="Times New Roman"/>
        </w:rPr>
        <w:t>, sept. 2012, p. 623.</w:t>
      </w:r>
    </w:p>
    <w:p w14:paraId="111C53F0" w14:textId="77777777" w:rsidR="009620D5" w:rsidRPr="00185D93" w:rsidRDefault="004220C1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</w:rPr>
        <w:t>« La jurisprudence sociale du Conseil cons</w:t>
      </w:r>
      <w:r w:rsidR="00C74787" w:rsidRPr="00185D93">
        <w:rPr>
          <w:rFonts w:ascii="Times New Roman" w:hAnsi="Times New Roman" w:cs="Times New Roman"/>
          <w:b/>
        </w:rPr>
        <w:t>titutionnel II »</w:t>
      </w:r>
      <w:r w:rsidR="00C74787" w:rsidRPr="00185D93">
        <w:rPr>
          <w:rFonts w:ascii="Times New Roman" w:hAnsi="Times New Roman" w:cs="Times New Roman"/>
        </w:rPr>
        <w:t xml:space="preserve">, </w:t>
      </w:r>
      <w:r w:rsidR="00C74787" w:rsidRPr="00185D93">
        <w:rPr>
          <w:rFonts w:ascii="Times New Roman" w:hAnsi="Times New Roman" w:cs="Times New Roman"/>
          <w:i/>
        </w:rPr>
        <w:t>Droit Ouvrier</w:t>
      </w:r>
      <w:r w:rsidRPr="00185D93">
        <w:rPr>
          <w:rFonts w:ascii="Times New Roman" w:hAnsi="Times New Roman" w:cs="Times New Roman"/>
        </w:rPr>
        <w:t>,</w:t>
      </w:r>
      <w:r w:rsidR="00C74787" w:rsidRPr="00185D93">
        <w:rPr>
          <w:rFonts w:ascii="Times New Roman" w:hAnsi="Times New Roman" w:cs="Times New Roman"/>
        </w:rPr>
        <w:t xml:space="preserve"> </w:t>
      </w:r>
      <w:r w:rsidRPr="00185D93">
        <w:rPr>
          <w:rFonts w:ascii="Times New Roman" w:hAnsi="Times New Roman" w:cs="Times New Roman"/>
        </w:rPr>
        <w:t>oct. 2012, p. 623.</w:t>
      </w:r>
    </w:p>
    <w:p w14:paraId="6A4DBF75" w14:textId="77777777" w:rsidR="00DD4C1D" w:rsidRPr="00185D93" w:rsidRDefault="00DD4C1D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</w:p>
    <w:p w14:paraId="06CCE35A" w14:textId="74ED8EBA" w:rsidR="009620D5" w:rsidRPr="00185D93" w:rsidRDefault="006C0254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i/>
        </w:rPr>
        <w:t xml:space="preserve">À la </w:t>
      </w:r>
      <w:r w:rsidR="00225069" w:rsidRPr="00185D93">
        <w:rPr>
          <w:rFonts w:ascii="Times New Roman" w:hAnsi="Times New Roman" w:cs="Times New Roman"/>
          <w:i/>
        </w:rPr>
        <w:t>Revue administrative </w:t>
      </w:r>
      <w:r w:rsidR="00225069" w:rsidRPr="00185D93">
        <w:rPr>
          <w:rFonts w:ascii="Times New Roman" w:hAnsi="Times New Roman" w:cs="Times New Roman"/>
        </w:rPr>
        <w:t>:</w:t>
      </w:r>
    </w:p>
    <w:p w14:paraId="7340D174" w14:textId="0A2DCB48" w:rsidR="00225069" w:rsidRPr="00185D93" w:rsidRDefault="00225069" w:rsidP="00786C7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C31133">
        <w:rPr>
          <w:rFonts w:ascii="Times New Roman" w:hAnsi="Times New Roman" w:cs="Times New Roman"/>
          <w:b/>
        </w:rPr>
        <w:t>Chronique de jurisprudence constitutionnelle 2004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  <w:iCs/>
        </w:rPr>
        <w:t>RA</w:t>
      </w:r>
      <w:r w:rsidRPr="00185D93">
        <w:rPr>
          <w:rFonts w:ascii="Times New Roman" w:hAnsi="Times New Roman" w:cs="Times New Roman"/>
        </w:rPr>
        <w:t>, p. 590 (en collaboration).</w:t>
      </w:r>
    </w:p>
    <w:p w14:paraId="18B040F6" w14:textId="3298B2CF" w:rsidR="00225069" w:rsidRPr="00185D93" w:rsidRDefault="00225069" w:rsidP="00786C7E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C31133">
        <w:rPr>
          <w:rFonts w:ascii="Times New Roman" w:hAnsi="Times New Roman" w:cs="Times New Roman"/>
          <w:b/>
        </w:rPr>
        <w:t>Chronique de jurisprudence constitutionnelle 2003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  <w:iCs/>
        </w:rPr>
        <w:t>RA</w:t>
      </w:r>
      <w:r w:rsidRPr="00185D93">
        <w:rPr>
          <w:rFonts w:ascii="Times New Roman" w:hAnsi="Times New Roman" w:cs="Times New Roman"/>
        </w:rPr>
        <w:t>, p. 257 (en collaboration).</w:t>
      </w:r>
    </w:p>
    <w:p w14:paraId="16024CBF" w14:textId="3C35E68B" w:rsidR="00225069" w:rsidRPr="00185D93" w:rsidRDefault="00225069" w:rsidP="00786C7E">
      <w:pPr>
        <w:adjustRightInd w:val="0"/>
        <w:spacing w:after="120"/>
        <w:jc w:val="both"/>
        <w:rPr>
          <w:rFonts w:ascii="Times New Roman" w:hAnsi="Times New Roman" w:cs="Times New Roman"/>
        </w:rPr>
      </w:pPr>
      <w:r w:rsidRPr="00C31133">
        <w:rPr>
          <w:rFonts w:ascii="Times New Roman" w:hAnsi="Times New Roman" w:cs="Times New Roman"/>
          <w:b/>
        </w:rPr>
        <w:t>Chronique de jurisprudence constitutionnelle 2002</w:t>
      </w:r>
      <w:r w:rsidRPr="00185D93">
        <w:rPr>
          <w:rFonts w:ascii="Times New Roman" w:hAnsi="Times New Roman" w:cs="Times New Roman"/>
        </w:rPr>
        <w:t xml:space="preserve">, </w:t>
      </w:r>
      <w:r w:rsidRPr="00185D93">
        <w:rPr>
          <w:rFonts w:ascii="Times New Roman" w:hAnsi="Times New Roman" w:cs="Times New Roman"/>
          <w:i/>
          <w:iCs/>
        </w:rPr>
        <w:t xml:space="preserve">RA, </w:t>
      </w:r>
      <w:r w:rsidRPr="00185D93">
        <w:rPr>
          <w:rFonts w:ascii="Times New Roman" w:hAnsi="Times New Roman" w:cs="Times New Roman"/>
        </w:rPr>
        <w:t>p. 146 (en collaboration).</w:t>
      </w:r>
    </w:p>
    <w:p w14:paraId="7146F621" w14:textId="77777777" w:rsidR="00225069" w:rsidRPr="00185D93" w:rsidRDefault="00225069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A5AA62D" w14:textId="04149300" w:rsidR="002606B8" w:rsidRPr="00185D93" w:rsidRDefault="002606B8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185D93">
        <w:rPr>
          <w:rFonts w:ascii="Times New Roman" w:hAnsi="Times New Roman" w:cs="Times New Roman"/>
          <w:b/>
          <w:u w:val="single"/>
        </w:rPr>
        <w:t xml:space="preserve">Participation à des colloques </w:t>
      </w:r>
    </w:p>
    <w:p w14:paraId="5273FE71" w14:textId="77777777" w:rsidR="00FB3C56" w:rsidRDefault="00FB3C56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6F527FE" w14:textId="368625E4" w:rsidR="00FB3C56" w:rsidRPr="00FB3C56" w:rsidRDefault="00FB3C56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FB3C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FB3C56">
        <w:rPr>
          <w:rFonts w:ascii="Times New Roman" w:hAnsi="Times New Roman" w:cs="Times New Roman"/>
          <w:b/>
        </w:rPr>
        <w:t xml:space="preserve">La défense du numérique par </w:t>
      </w:r>
      <w:r w:rsidRPr="00FB3C56">
        <w:rPr>
          <w:rFonts w:ascii="Times New Roman" w:hAnsi="Times New Roman" w:cs="Times New Roman"/>
          <w:b/>
          <w:i/>
        </w:rPr>
        <w:t>l'amicus curiae</w:t>
      </w:r>
      <w:r w:rsidRPr="00FB3C56">
        <w:rPr>
          <w:rFonts w:ascii="Times New Roman" w:hAnsi="Times New Roman" w:cs="Times New Roman"/>
          <w:b/>
        </w:rPr>
        <w:t>, un moyen efficace au service du contrôle de constitutionnalité de la loi ?</w:t>
      </w:r>
      <w:r w:rsidRPr="00FB3C56">
        <w:rPr>
          <w:rFonts w:ascii="Times New Roman" w:hAnsi="Times New Roman" w:cs="Times New Roman"/>
        </w:rPr>
        <w:t xml:space="preserve">, </w:t>
      </w:r>
      <w:r w:rsidRPr="00FB3C56">
        <w:rPr>
          <w:rFonts w:ascii="Times New Roman" w:hAnsi="Times New Roman" w:cs="Times New Roman"/>
          <w:i/>
        </w:rPr>
        <w:t>in</w:t>
      </w:r>
      <w:r w:rsidRPr="00FB3C56">
        <w:rPr>
          <w:i/>
        </w:rPr>
        <w:t xml:space="preserve"> </w:t>
      </w:r>
      <w:r w:rsidRPr="00FB3C56">
        <w:rPr>
          <w:rFonts w:ascii="Times New Roman" w:hAnsi="Times New Roman" w:cs="Times New Roman"/>
          <w:i/>
        </w:rPr>
        <w:t>Le droit constitutionnel à l'épreuve du numérique</w:t>
      </w:r>
      <w:r w:rsidRPr="00FB3C56">
        <w:rPr>
          <w:rFonts w:ascii="Times New Roman" w:hAnsi="Times New Roman" w:cs="Times New Roman"/>
        </w:rPr>
        <w:t>, sous la direction de</w:t>
      </w:r>
      <w:r w:rsidRPr="00FB3C5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É.</w:t>
      </w:r>
      <w:r w:rsidRPr="00FB3C56">
        <w:rPr>
          <w:rFonts w:ascii="Times New Roman" w:hAnsi="Times New Roman" w:cs="Times New Roman"/>
          <w:bCs/>
          <w:iCs/>
        </w:rPr>
        <w:t xml:space="preserve"> Sales, Montpellier, 4 novembre 2016</w:t>
      </w:r>
      <w:r>
        <w:rPr>
          <w:rFonts w:ascii="Times New Roman" w:hAnsi="Times New Roman" w:cs="Times New Roman"/>
          <w:bCs/>
          <w:iCs/>
        </w:rPr>
        <w:t>.</w:t>
      </w:r>
    </w:p>
    <w:p w14:paraId="2C2EEA24" w14:textId="77777777" w:rsidR="00FB3C56" w:rsidRDefault="00FB3C56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22CDB13" w14:textId="1BFCA20A" w:rsidR="002C0F68" w:rsidRPr="00185D93" w:rsidRDefault="00FB3C56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35F8" w:rsidRPr="00FB3C56">
        <w:rPr>
          <w:rFonts w:ascii="Times New Roman" w:hAnsi="Times New Roman" w:cs="Times New Roman"/>
        </w:rPr>
        <w:t xml:space="preserve">Participation à la </w:t>
      </w:r>
      <w:r w:rsidR="000435F8" w:rsidRPr="00FB3C56">
        <w:rPr>
          <w:rFonts w:ascii="Times New Roman" w:hAnsi="Times New Roman" w:cs="Times New Roman"/>
          <w:b/>
        </w:rPr>
        <w:t>t</w:t>
      </w:r>
      <w:r w:rsidR="002C0F68" w:rsidRPr="00FB3C56">
        <w:rPr>
          <w:rFonts w:ascii="Times New Roman" w:hAnsi="Times New Roman" w:cs="Times New Roman"/>
          <w:b/>
        </w:rPr>
        <w:t>able ronde</w:t>
      </w:r>
      <w:r w:rsidR="000435F8" w:rsidRPr="00FB3C56">
        <w:rPr>
          <w:rFonts w:ascii="Times New Roman" w:hAnsi="Times New Roman" w:cs="Times New Roman"/>
          <w:b/>
        </w:rPr>
        <w:t xml:space="preserve"> « La constitution économique, un nouvel objet du droit constitutionnel ? »</w:t>
      </w:r>
      <w:r w:rsidR="003251C2" w:rsidRPr="00FB3C56">
        <w:rPr>
          <w:rFonts w:ascii="Times New Roman" w:hAnsi="Times New Roman" w:cs="Times New Roman"/>
        </w:rPr>
        <w:t>,</w:t>
      </w:r>
      <w:r w:rsidR="002C0F68" w:rsidRPr="00FB3C56">
        <w:rPr>
          <w:rFonts w:ascii="Times New Roman" w:hAnsi="Times New Roman" w:cs="Times New Roman"/>
        </w:rPr>
        <w:t xml:space="preserve"> </w:t>
      </w:r>
      <w:r w:rsidR="000435F8" w:rsidRPr="00FB3C56">
        <w:rPr>
          <w:rFonts w:ascii="Times New Roman" w:hAnsi="Times New Roman" w:cs="Times New Roman"/>
          <w:i/>
        </w:rPr>
        <w:t>in</w:t>
      </w:r>
      <w:r w:rsidR="000435F8" w:rsidRPr="00FB3C56">
        <w:rPr>
          <w:rFonts w:ascii="Times New Roman" w:hAnsi="Times New Roman" w:cs="Times New Roman"/>
        </w:rPr>
        <w:t xml:space="preserve"> </w:t>
      </w:r>
      <w:r w:rsidR="002C0F68" w:rsidRPr="00FB3C56">
        <w:rPr>
          <w:rFonts w:ascii="Times New Roman" w:hAnsi="Times New Roman" w:cs="Times New Roman"/>
          <w:i/>
        </w:rPr>
        <w:t>Scienc</w:t>
      </w:r>
      <w:r w:rsidR="000435F8" w:rsidRPr="00FB3C56">
        <w:rPr>
          <w:rFonts w:ascii="Times New Roman" w:hAnsi="Times New Roman" w:cs="Times New Roman"/>
          <w:i/>
        </w:rPr>
        <w:t>es économiques et Constitution</w:t>
      </w:r>
      <w:r w:rsidR="000435F8" w:rsidRPr="00FB3C56">
        <w:rPr>
          <w:rFonts w:ascii="Times New Roman" w:hAnsi="Times New Roman" w:cs="Times New Roman"/>
        </w:rPr>
        <w:t>, sous la direction de P.-Y. Gahdoun, A. Marciano, et A. Viala, Montpellier</w:t>
      </w:r>
      <w:r w:rsidR="000435F8" w:rsidRPr="00185D93">
        <w:rPr>
          <w:rFonts w:ascii="Times New Roman" w:hAnsi="Times New Roman" w:cs="Times New Roman"/>
        </w:rPr>
        <w:t>, novembre 2015.</w:t>
      </w:r>
    </w:p>
    <w:p w14:paraId="1ED92B44" w14:textId="77777777" w:rsidR="00FB3C56" w:rsidRDefault="00FB3C56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1FC31ED" w14:textId="2827CE11" w:rsidR="0071795C" w:rsidRPr="00185D93" w:rsidRDefault="00FB3C56" w:rsidP="00C31133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FB3C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2C0F68" w:rsidRPr="00185D93">
        <w:rPr>
          <w:rFonts w:ascii="Times New Roman" w:hAnsi="Times New Roman" w:cs="Times New Roman"/>
          <w:b/>
        </w:rPr>
        <w:t>« Neutralité économiqu</w:t>
      </w:r>
      <w:r w:rsidR="000435F8" w:rsidRPr="00185D93">
        <w:rPr>
          <w:rFonts w:ascii="Times New Roman" w:hAnsi="Times New Roman" w:cs="Times New Roman"/>
          <w:b/>
        </w:rPr>
        <w:t>e et Constitution »</w:t>
      </w:r>
      <w:r w:rsidR="000435F8" w:rsidRPr="00185D93">
        <w:rPr>
          <w:rFonts w:ascii="Times New Roman" w:hAnsi="Times New Roman" w:cs="Times New Roman"/>
        </w:rPr>
        <w:t xml:space="preserve">, </w:t>
      </w:r>
      <w:r w:rsidR="000435F8" w:rsidRPr="00185D93">
        <w:rPr>
          <w:rFonts w:ascii="Times New Roman" w:hAnsi="Times New Roman" w:cs="Times New Roman"/>
          <w:i/>
        </w:rPr>
        <w:t xml:space="preserve">in </w:t>
      </w:r>
      <w:r w:rsidR="002C0F68" w:rsidRPr="00185D93">
        <w:rPr>
          <w:rFonts w:ascii="Times New Roman" w:hAnsi="Times New Roman" w:cs="Times New Roman"/>
          <w:i/>
        </w:rPr>
        <w:t>Crise économique en Europe et Constitution</w:t>
      </w:r>
      <w:r w:rsidR="002C0F68" w:rsidRPr="00185D93">
        <w:rPr>
          <w:rFonts w:ascii="Times New Roman" w:hAnsi="Times New Roman" w:cs="Times New Roman"/>
        </w:rPr>
        <w:t xml:space="preserve">, </w:t>
      </w:r>
      <w:r w:rsidR="000435F8" w:rsidRPr="00185D93">
        <w:rPr>
          <w:rFonts w:ascii="Times New Roman" w:hAnsi="Times New Roman" w:cs="Times New Roman"/>
        </w:rPr>
        <w:t>s</w:t>
      </w:r>
      <w:r w:rsidR="002C0F68" w:rsidRPr="00185D93">
        <w:rPr>
          <w:rFonts w:ascii="Times New Roman" w:hAnsi="Times New Roman" w:cs="Times New Roman"/>
        </w:rPr>
        <w:t>ous la direction de </w:t>
      </w:r>
      <w:r w:rsidR="000435F8" w:rsidRPr="00185D93">
        <w:rPr>
          <w:rFonts w:ascii="Times New Roman" w:hAnsi="Times New Roman" w:cs="Times New Roman"/>
          <w:bCs/>
        </w:rPr>
        <w:t>Francisco Balaguer Callejón</w:t>
      </w:r>
      <w:r w:rsidR="002C0F68" w:rsidRPr="00185D93">
        <w:rPr>
          <w:rFonts w:ascii="Times New Roman" w:hAnsi="Times New Roman" w:cs="Times New Roman"/>
        </w:rPr>
        <w:t xml:space="preserve">, </w:t>
      </w:r>
      <w:r w:rsidR="000435F8" w:rsidRPr="00185D93">
        <w:rPr>
          <w:rFonts w:ascii="Times New Roman" w:hAnsi="Times New Roman" w:cs="Times New Roman"/>
        </w:rPr>
        <w:t xml:space="preserve">Grenade, </w:t>
      </w:r>
      <w:r w:rsidR="002C0F68" w:rsidRPr="00185D93">
        <w:rPr>
          <w:rFonts w:ascii="Times New Roman" w:hAnsi="Times New Roman" w:cs="Times New Roman"/>
        </w:rPr>
        <w:t>oct. 2015</w:t>
      </w:r>
      <w:r w:rsidR="000435F8" w:rsidRPr="00185D93">
        <w:rPr>
          <w:rFonts w:ascii="Times New Roman" w:hAnsi="Times New Roman" w:cs="Times New Roman"/>
        </w:rPr>
        <w:t>.</w:t>
      </w:r>
    </w:p>
    <w:p w14:paraId="0C5D8E6C" w14:textId="77777777" w:rsidR="00FB3C56" w:rsidRDefault="00FB3C56" w:rsidP="00C31133">
      <w:pPr>
        <w:adjustRightInd w:val="0"/>
        <w:spacing w:after="0"/>
        <w:jc w:val="both"/>
        <w:rPr>
          <w:rFonts w:ascii="Times New Roman" w:hAnsi="Times New Roman" w:cs="Times New Roman"/>
          <w:b/>
          <w:iCs/>
          <w:lang w:eastAsia="fr-FR"/>
        </w:rPr>
      </w:pPr>
    </w:p>
    <w:p w14:paraId="2932D816" w14:textId="20DA559A" w:rsidR="000435F8" w:rsidRPr="00185D93" w:rsidRDefault="00FB3C56" w:rsidP="00C31133">
      <w:pPr>
        <w:adjustRightInd w:val="0"/>
        <w:spacing w:after="0"/>
        <w:jc w:val="both"/>
        <w:rPr>
          <w:rFonts w:ascii="Times New Roman" w:hAnsi="Times New Roman" w:cs="Times New Roman"/>
          <w:lang w:eastAsia="fr-FR"/>
        </w:rPr>
      </w:pPr>
      <w:r w:rsidRPr="00FB3C56">
        <w:rPr>
          <w:rFonts w:ascii="Times New Roman" w:hAnsi="Times New Roman" w:cs="Times New Roman"/>
          <w:iCs/>
          <w:lang w:eastAsia="fr-FR"/>
        </w:rPr>
        <w:t>-</w:t>
      </w:r>
      <w:r>
        <w:rPr>
          <w:rFonts w:ascii="Times New Roman" w:hAnsi="Times New Roman" w:cs="Times New Roman"/>
          <w:b/>
          <w:iCs/>
          <w:lang w:eastAsia="fr-FR"/>
        </w:rPr>
        <w:t xml:space="preserve"> </w:t>
      </w:r>
      <w:r w:rsidR="000435F8" w:rsidRPr="00185D93">
        <w:rPr>
          <w:rFonts w:ascii="Times New Roman" w:hAnsi="Times New Roman" w:cs="Times New Roman"/>
          <w:b/>
          <w:iCs/>
          <w:lang w:eastAsia="fr-FR"/>
        </w:rPr>
        <w:t>Présidence de séance</w:t>
      </w:r>
      <w:r w:rsidR="000435F8" w:rsidRPr="00185D93">
        <w:rPr>
          <w:rFonts w:ascii="Times New Roman" w:hAnsi="Times New Roman" w:cs="Times New Roman"/>
          <w:iCs/>
          <w:lang w:eastAsia="fr-FR"/>
        </w:rPr>
        <w:t>, in</w:t>
      </w:r>
      <w:r w:rsidR="000435F8" w:rsidRPr="00185D93">
        <w:rPr>
          <w:rFonts w:ascii="Times New Roman" w:hAnsi="Times New Roman" w:cs="Times New Roman"/>
          <w:i/>
          <w:iCs/>
          <w:lang w:eastAsia="fr-FR"/>
        </w:rPr>
        <w:t xml:space="preserve"> L’objectivation du contentieux des droits et </w:t>
      </w:r>
      <w:r w:rsidR="00C31133" w:rsidRPr="00185D93">
        <w:rPr>
          <w:rFonts w:ascii="Times New Roman" w:hAnsi="Times New Roman" w:cs="Times New Roman"/>
          <w:i/>
          <w:iCs/>
          <w:lang w:eastAsia="fr-FR"/>
        </w:rPr>
        <w:t>libertés</w:t>
      </w:r>
      <w:r w:rsidR="000435F8" w:rsidRPr="00185D93">
        <w:rPr>
          <w:rFonts w:ascii="Times New Roman" w:hAnsi="Times New Roman" w:cs="Times New Roman"/>
          <w:i/>
          <w:iCs/>
          <w:lang w:eastAsia="fr-FR"/>
        </w:rPr>
        <w:t xml:space="preserve"> fondamentaux : du juge des droits au juge du Droit ? </w:t>
      </w:r>
      <w:r w:rsidR="000435F8" w:rsidRPr="00185D93">
        <w:rPr>
          <w:rFonts w:ascii="Times New Roman" w:hAnsi="Times New Roman" w:cs="Times New Roman"/>
          <w:lang w:eastAsia="fr-FR"/>
        </w:rPr>
        <w:t>sous la directi</w:t>
      </w:r>
      <w:r w:rsidR="00C31133">
        <w:rPr>
          <w:rFonts w:ascii="Times New Roman" w:hAnsi="Times New Roman" w:cs="Times New Roman"/>
          <w:lang w:eastAsia="fr-FR"/>
        </w:rPr>
        <w:t xml:space="preserve">on de J. Bonnet et J. Arlettaz, </w:t>
      </w:r>
      <w:r w:rsidR="000435F8" w:rsidRPr="00185D93">
        <w:rPr>
          <w:rFonts w:ascii="Times New Roman" w:hAnsi="Times New Roman" w:cs="Times New Roman"/>
          <w:lang w:eastAsia="fr-FR"/>
        </w:rPr>
        <w:t>Montpellier, décembre 2014.</w:t>
      </w:r>
    </w:p>
    <w:p w14:paraId="7C2D79FB" w14:textId="77777777" w:rsidR="00FB3C56" w:rsidRDefault="00FB3C56" w:rsidP="00185D93">
      <w:pPr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26014DA9" w14:textId="6C6B632F" w:rsidR="00225069" w:rsidRPr="00185D93" w:rsidRDefault="00FB3C56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FB3C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225069" w:rsidRPr="00185D93">
        <w:rPr>
          <w:rFonts w:ascii="Times New Roman" w:hAnsi="Times New Roman" w:cs="Times New Roman"/>
          <w:b/>
        </w:rPr>
        <w:t>« Le droit transitoire jurisprudentiel »</w:t>
      </w:r>
      <w:r w:rsidR="00225069" w:rsidRPr="00185D93">
        <w:rPr>
          <w:rFonts w:ascii="Times New Roman" w:hAnsi="Times New Roman" w:cs="Times New Roman"/>
        </w:rPr>
        <w:t xml:space="preserve">, in </w:t>
      </w:r>
      <w:r w:rsidR="00225069" w:rsidRPr="00185D93">
        <w:rPr>
          <w:rFonts w:ascii="Times New Roman" w:hAnsi="Times New Roman" w:cs="Times New Roman"/>
          <w:i/>
        </w:rPr>
        <w:t>Le temps et la norme</w:t>
      </w:r>
      <w:r w:rsidR="00225069" w:rsidRPr="00185D93">
        <w:rPr>
          <w:rFonts w:ascii="Times New Roman" w:hAnsi="Times New Roman" w:cs="Times New Roman"/>
        </w:rPr>
        <w:t>, sous la direction d’E. Bonis-Garçon, Bordeaux, 5 juin 2015.</w:t>
      </w:r>
    </w:p>
    <w:p w14:paraId="77AD8D96" w14:textId="77777777" w:rsidR="00FB3C56" w:rsidRDefault="00FB3C56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459903E1" w14:textId="6EC8E893" w:rsidR="002606B8" w:rsidRPr="00185D93" w:rsidRDefault="00FB3C56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B3C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2606B8" w:rsidRPr="00185D93">
        <w:rPr>
          <w:rFonts w:ascii="Times New Roman" w:hAnsi="Times New Roman" w:cs="Times New Roman"/>
          <w:b/>
        </w:rPr>
        <w:t>« QPC et droit social »</w:t>
      </w:r>
      <w:r w:rsidR="002606B8" w:rsidRPr="00185D93">
        <w:rPr>
          <w:rFonts w:ascii="Times New Roman" w:hAnsi="Times New Roman" w:cs="Times New Roman"/>
        </w:rPr>
        <w:t>, conférence de l’</w:t>
      </w:r>
      <w:r w:rsidR="008C0445" w:rsidRPr="00185D93">
        <w:rPr>
          <w:rFonts w:ascii="Times New Roman" w:hAnsi="Times New Roman" w:cs="Times New Roman"/>
        </w:rPr>
        <w:t>École</w:t>
      </w:r>
      <w:r w:rsidR="002606B8" w:rsidRPr="00185D93">
        <w:rPr>
          <w:rFonts w:ascii="Times New Roman" w:hAnsi="Times New Roman" w:cs="Times New Roman"/>
        </w:rPr>
        <w:t xml:space="preserve"> doctorale de la faculté de droit de Montpellier, 22 avril 2014.</w:t>
      </w:r>
    </w:p>
    <w:p w14:paraId="581DB9FD" w14:textId="77777777" w:rsidR="00FB3C56" w:rsidRDefault="00FB3C56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404C9AEC" w14:textId="2C8F3BD3" w:rsidR="002606B8" w:rsidRPr="00185D93" w:rsidRDefault="00FB3C56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B3C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2606B8" w:rsidRPr="00185D93">
        <w:rPr>
          <w:rFonts w:ascii="Times New Roman" w:hAnsi="Times New Roman" w:cs="Times New Roman"/>
          <w:b/>
        </w:rPr>
        <w:t>« Peine de mort et Constitution »</w:t>
      </w:r>
      <w:r w:rsidR="002606B8" w:rsidRPr="00185D93">
        <w:rPr>
          <w:rFonts w:ascii="Times New Roman" w:hAnsi="Times New Roman" w:cs="Times New Roman"/>
        </w:rPr>
        <w:t xml:space="preserve">, in </w:t>
      </w:r>
      <w:r w:rsidR="002606B8" w:rsidRPr="00185D93">
        <w:rPr>
          <w:rFonts w:ascii="Times New Roman" w:hAnsi="Times New Roman" w:cs="Times New Roman"/>
          <w:i/>
        </w:rPr>
        <w:t>Peine de mort, longues peines et Droits de l'Homme</w:t>
      </w:r>
      <w:r w:rsidR="002606B8" w:rsidRPr="00185D93">
        <w:rPr>
          <w:rFonts w:ascii="Times New Roman" w:hAnsi="Times New Roman" w:cs="Times New Roman"/>
        </w:rPr>
        <w:t xml:space="preserve">, sous la direction d’A. Ponseille, Montpellier, 27 sept. 2013. </w:t>
      </w:r>
    </w:p>
    <w:p w14:paraId="0774FA8D" w14:textId="77777777" w:rsidR="00FB3C56" w:rsidRDefault="00FB3C56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75B94C0A" w14:textId="47231883" w:rsidR="002606B8" w:rsidRPr="00185D93" w:rsidRDefault="00FB3C56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B3C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2606B8" w:rsidRPr="00185D93">
        <w:rPr>
          <w:rFonts w:ascii="Times New Roman" w:hAnsi="Times New Roman" w:cs="Times New Roman"/>
          <w:b/>
        </w:rPr>
        <w:t>« L’invention des primaires »</w:t>
      </w:r>
      <w:r w:rsidR="002606B8" w:rsidRPr="00185D93">
        <w:rPr>
          <w:rFonts w:ascii="Times New Roman" w:hAnsi="Times New Roman" w:cs="Times New Roman"/>
        </w:rPr>
        <w:t xml:space="preserve">, in </w:t>
      </w:r>
      <w:r w:rsidR="002606B8" w:rsidRPr="00185D93">
        <w:rPr>
          <w:rFonts w:ascii="Times New Roman" w:hAnsi="Times New Roman" w:cs="Times New Roman"/>
          <w:i/>
        </w:rPr>
        <w:t>L’élection présidentielle</w:t>
      </w:r>
      <w:r w:rsidR="002606B8" w:rsidRPr="00185D93">
        <w:rPr>
          <w:rFonts w:ascii="Times New Roman" w:hAnsi="Times New Roman" w:cs="Times New Roman"/>
        </w:rPr>
        <w:t xml:space="preserve">, sous la direction de </w:t>
      </w:r>
      <w:r w:rsidR="005E7BD8">
        <w:rPr>
          <w:rFonts w:ascii="Times New Roman" w:hAnsi="Times New Roman" w:cs="Times New Roman"/>
        </w:rPr>
        <w:t xml:space="preserve">l’AFDC, </w:t>
      </w:r>
      <w:r w:rsidR="005E7BD8" w:rsidRPr="00185D93">
        <w:rPr>
          <w:rFonts w:ascii="Times New Roman" w:hAnsi="Times New Roman" w:cs="Times New Roman"/>
        </w:rPr>
        <w:t>Paris, 7 déc. 2012</w:t>
      </w:r>
    </w:p>
    <w:p w14:paraId="2DBCAC52" w14:textId="77777777" w:rsidR="00FB3C56" w:rsidRDefault="00FB3C56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4F22FEC3" w14:textId="532A294F" w:rsidR="002606B8" w:rsidRPr="00185D93" w:rsidRDefault="00FB3C56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B3C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2606B8" w:rsidRPr="00185D93">
        <w:rPr>
          <w:rFonts w:ascii="Times New Roman" w:hAnsi="Times New Roman" w:cs="Times New Roman"/>
          <w:b/>
        </w:rPr>
        <w:t>« La dépolitisation de la démocratie par les droits de l’homme : mythe ou réalité ? »</w:t>
      </w:r>
      <w:r w:rsidR="002606B8" w:rsidRPr="00185D93">
        <w:rPr>
          <w:rFonts w:ascii="Times New Roman" w:hAnsi="Times New Roman" w:cs="Times New Roman"/>
        </w:rPr>
        <w:t xml:space="preserve"> in </w:t>
      </w:r>
      <w:r w:rsidR="008C0445" w:rsidRPr="00185D93">
        <w:rPr>
          <w:rFonts w:ascii="Times New Roman" w:hAnsi="Times New Roman" w:cs="Times New Roman"/>
          <w:i/>
        </w:rPr>
        <w:t>L</w:t>
      </w:r>
      <w:r w:rsidR="002606B8" w:rsidRPr="00185D93">
        <w:rPr>
          <w:rFonts w:ascii="Times New Roman" w:hAnsi="Times New Roman" w:cs="Times New Roman"/>
          <w:i/>
        </w:rPr>
        <w:t>a démocratie, mais qu’en disent les juristes ?</w:t>
      </w:r>
      <w:r w:rsidR="002606B8" w:rsidRPr="00185D93">
        <w:rPr>
          <w:rFonts w:ascii="Times New Roman" w:hAnsi="Times New Roman" w:cs="Times New Roman"/>
        </w:rPr>
        <w:t xml:space="preserve"> sous la direction d’A. Viala, Montpellier, 25 mai 2012.</w:t>
      </w:r>
    </w:p>
    <w:p w14:paraId="3A2B8900" w14:textId="77777777" w:rsidR="00FB3C56" w:rsidRDefault="00FB3C56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DA8BAAB" w14:textId="71C2A807" w:rsidR="002606B8" w:rsidRPr="00185D93" w:rsidRDefault="00FB3C56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35F8" w:rsidRPr="00185D93">
        <w:rPr>
          <w:rFonts w:ascii="Times New Roman" w:hAnsi="Times New Roman" w:cs="Times New Roman"/>
        </w:rPr>
        <w:t xml:space="preserve">Participation à la </w:t>
      </w:r>
      <w:r w:rsidR="000435F8" w:rsidRPr="00185D93">
        <w:rPr>
          <w:rFonts w:ascii="Times New Roman" w:hAnsi="Times New Roman" w:cs="Times New Roman"/>
          <w:b/>
        </w:rPr>
        <w:t>table ronde « L</w:t>
      </w:r>
      <w:r w:rsidR="002606B8" w:rsidRPr="00185D93">
        <w:rPr>
          <w:rFonts w:ascii="Times New Roman" w:hAnsi="Times New Roman" w:cs="Times New Roman"/>
          <w:b/>
        </w:rPr>
        <w:t>'élection présidentielle et la politique jurisprudentielle du Conseil constitutionnel : quelles influences ?</w:t>
      </w:r>
      <w:r w:rsidR="000435F8" w:rsidRPr="00185D93">
        <w:rPr>
          <w:rFonts w:ascii="Times New Roman" w:hAnsi="Times New Roman" w:cs="Times New Roman"/>
          <w:b/>
        </w:rPr>
        <w:t> »</w:t>
      </w:r>
      <w:r w:rsidR="002606B8" w:rsidRPr="00185D93">
        <w:rPr>
          <w:rFonts w:ascii="Times New Roman" w:hAnsi="Times New Roman" w:cs="Times New Roman"/>
        </w:rPr>
        <w:t xml:space="preserve">, </w:t>
      </w:r>
      <w:r w:rsidR="000435F8" w:rsidRPr="00185D93">
        <w:rPr>
          <w:rFonts w:ascii="Times New Roman" w:hAnsi="Times New Roman" w:cs="Times New Roman"/>
          <w:i/>
        </w:rPr>
        <w:t>in Regards du Conseil constitutionnel sur l’élection présidentielle</w:t>
      </w:r>
      <w:r w:rsidR="000435F8" w:rsidRPr="00185D93">
        <w:rPr>
          <w:rFonts w:ascii="Times New Roman" w:hAnsi="Times New Roman" w:cs="Times New Roman"/>
        </w:rPr>
        <w:t>, s</w:t>
      </w:r>
      <w:r w:rsidR="002606B8" w:rsidRPr="00185D93">
        <w:rPr>
          <w:rFonts w:ascii="Times New Roman" w:hAnsi="Times New Roman" w:cs="Times New Roman"/>
        </w:rPr>
        <w:t>ous la direction de J. Bonnet et A. Roblo</w:t>
      </w:r>
      <w:r w:rsidR="00C31133">
        <w:rPr>
          <w:rFonts w:ascii="Times New Roman" w:hAnsi="Times New Roman" w:cs="Times New Roman"/>
        </w:rPr>
        <w:t xml:space="preserve">t-Troizier, </w:t>
      </w:r>
      <w:r w:rsidR="005E7BD8">
        <w:rPr>
          <w:rFonts w:ascii="Times New Roman" w:hAnsi="Times New Roman" w:cs="Times New Roman"/>
        </w:rPr>
        <w:t>Évry</w:t>
      </w:r>
      <w:r w:rsidR="00C31133">
        <w:rPr>
          <w:rFonts w:ascii="Times New Roman" w:hAnsi="Times New Roman" w:cs="Times New Roman"/>
        </w:rPr>
        <w:t>, 27 mars 2012</w:t>
      </w:r>
      <w:r w:rsidR="002606B8" w:rsidRPr="00185D93">
        <w:rPr>
          <w:rFonts w:ascii="Times New Roman" w:hAnsi="Times New Roman" w:cs="Times New Roman"/>
        </w:rPr>
        <w:t>.</w:t>
      </w:r>
    </w:p>
    <w:p w14:paraId="33339C38" w14:textId="77777777" w:rsidR="00FB3C56" w:rsidRDefault="00FB3C56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25FF9FB8" w14:textId="20A9E008" w:rsidR="006252A1" w:rsidRDefault="00FB3C56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B3C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2606B8" w:rsidRPr="00185D93">
        <w:rPr>
          <w:rFonts w:ascii="Times New Roman" w:hAnsi="Times New Roman" w:cs="Times New Roman"/>
          <w:b/>
        </w:rPr>
        <w:t>« La justice sociale saisie par le Conseil constitutionnel »</w:t>
      </w:r>
      <w:r w:rsidR="002606B8" w:rsidRPr="00185D93">
        <w:rPr>
          <w:rFonts w:ascii="Times New Roman" w:hAnsi="Times New Roman" w:cs="Times New Roman"/>
        </w:rPr>
        <w:t xml:space="preserve">, in </w:t>
      </w:r>
      <w:r w:rsidR="002606B8" w:rsidRPr="00185D93">
        <w:rPr>
          <w:rFonts w:ascii="Times New Roman" w:hAnsi="Times New Roman" w:cs="Times New Roman"/>
          <w:i/>
        </w:rPr>
        <w:t>La justice sociale saisie par les juges en Europe</w:t>
      </w:r>
      <w:r w:rsidR="002606B8" w:rsidRPr="00185D93">
        <w:rPr>
          <w:rFonts w:ascii="Times New Roman" w:hAnsi="Times New Roman" w:cs="Times New Roman"/>
        </w:rPr>
        <w:t>, sous la direction de L. Burgorgue-Larsen, Paris, 25 févr. 2012.</w:t>
      </w:r>
    </w:p>
    <w:p w14:paraId="02E018D0" w14:textId="77777777" w:rsidR="00C31133" w:rsidRPr="00185D93" w:rsidRDefault="00C31133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1ED44E9" w14:textId="6A24A665" w:rsidR="00B971D5" w:rsidRPr="00185D93" w:rsidRDefault="00C31133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B971D5" w:rsidRPr="00185D93">
        <w:rPr>
          <w:rFonts w:ascii="Times New Roman" w:hAnsi="Times New Roman" w:cs="Times New Roman"/>
          <w:b/>
        </w:rPr>
        <w:t>Introduction (</w:t>
      </w:r>
      <w:r w:rsidR="00B971D5" w:rsidRPr="00185D93">
        <w:rPr>
          <w:rFonts w:ascii="Times New Roman" w:hAnsi="Times New Roman" w:cs="Times New Roman"/>
        </w:rPr>
        <w:t xml:space="preserve">avec P. Idoux), </w:t>
      </w:r>
      <w:r w:rsidR="00B971D5" w:rsidRPr="00185D93">
        <w:rPr>
          <w:rFonts w:ascii="Times New Roman" w:hAnsi="Times New Roman" w:cs="Times New Roman"/>
          <w:i/>
        </w:rPr>
        <w:t>in Le droit constitutionnel des affaires</w:t>
      </w:r>
      <w:r w:rsidR="00B971D5" w:rsidRPr="00185D93">
        <w:rPr>
          <w:rFonts w:ascii="Times New Roman" w:hAnsi="Times New Roman" w:cs="Times New Roman"/>
        </w:rPr>
        <w:t>, sous la direction de P.-Y. Gahdoun et P. Idoux, Montpellier 18 février 2011.</w:t>
      </w:r>
    </w:p>
    <w:p w14:paraId="5DFCD44D" w14:textId="77777777" w:rsidR="00FB3C56" w:rsidRDefault="00FB3C56" w:rsidP="00185D93">
      <w:pPr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70868371" w14:textId="30045392" w:rsidR="004F0623" w:rsidRPr="00185D93" w:rsidRDefault="00FB3C56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FB3C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7D29F9" w:rsidRPr="00185D93">
        <w:rPr>
          <w:rFonts w:ascii="Times New Roman" w:hAnsi="Times New Roman" w:cs="Times New Roman"/>
          <w:b/>
        </w:rPr>
        <w:t>« </w:t>
      </w:r>
      <w:r w:rsidR="004F0623" w:rsidRPr="00185D93">
        <w:rPr>
          <w:rFonts w:ascii="Times New Roman" w:hAnsi="Times New Roman" w:cs="Times New Roman"/>
          <w:b/>
        </w:rPr>
        <w:t>Présentation de la QPC</w:t>
      </w:r>
      <w:r w:rsidR="007D29F9" w:rsidRPr="00185D93">
        <w:rPr>
          <w:rFonts w:ascii="Times New Roman" w:hAnsi="Times New Roman" w:cs="Times New Roman"/>
          <w:b/>
        </w:rPr>
        <w:t> »</w:t>
      </w:r>
      <w:r w:rsidR="004F0623" w:rsidRPr="00185D93">
        <w:rPr>
          <w:rFonts w:ascii="Times New Roman" w:hAnsi="Times New Roman" w:cs="Times New Roman"/>
        </w:rPr>
        <w:t>, Forum de la Confédération Nationale des Avocats, Rouen, 2 juillet 2010.</w:t>
      </w:r>
    </w:p>
    <w:p w14:paraId="47698482" w14:textId="77777777" w:rsidR="00FB3C56" w:rsidRDefault="00FB3C56" w:rsidP="00185D93">
      <w:pPr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308A53B0" w14:textId="2F7CB940" w:rsidR="00B971D5" w:rsidRPr="00185D93" w:rsidRDefault="00FB3C56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FB3C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B971D5" w:rsidRPr="00185D93">
        <w:rPr>
          <w:rFonts w:ascii="Times New Roman" w:hAnsi="Times New Roman" w:cs="Times New Roman"/>
          <w:b/>
        </w:rPr>
        <w:t>« Trop de droits en France ? »</w:t>
      </w:r>
      <w:r w:rsidR="00B971D5" w:rsidRPr="00185D93">
        <w:rPr>
          <w:rFonts w:ascii="Times New Roman" w:hAnsi="Times New Roman" w:cs="Times New Roman"/>
        </w:rPr>
        <w:t xml:space="preserve">, </w:t>
      </w:r>
      <w:r w:rsidR="00B971D5" w:rsidRPr="00185D93">
        <w:rPr>
          <w:rFonts w:ascii="Times New Roman" w:hAnsi="Times New Roman" w:cs="Times New Roman"/>
          <w:i/>
        </w:rPr>
        <w:t>in Démocratie et multiplication des droits</w:t>
      </w:r>
      <w:r w:rsidR="00B971D5" w:rsidRPr="00185D93">
        <w:rPr>
          <w:rFonts w:ascii="Times New Roman" w:hAnsi="Times New Roman" w:cs="Times New Roman"/>
        </w:rPr>
        <w:t>, sous la direction de P.-Y. Gahdoun, Lyon, 4 juin 2009.</w:t>
      </w:r>
    </w:p>
    <w:p w14:paraId="360D56B4" w14:textId="77777777" w:rsidR="00FB3C56" w:rsidRDefault="00FB3C56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0948D65" w14:textId="5EDBAAA8" w:rsidR="006252A1" w:rsidRPr="00185D93" w:rsidRDefault="00FB3C56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B3C5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0435F8" w:rsidRPr="00185D93">
        <w:rPr>
          <w:rFonts w:ascii="Times New Roman" w:hAnsi="Times New Roman" w:cs="Times New Roman"/>
          <w:b/>
          <w:color w:val="000000"/>
        </w:rPr>
        <w:t>Présidence de séance</w:t>
      </w:r>
      <w:r w:rsidR="000435F8" w:rsidRPr="00185D93">
        <w:rPr>
          <w:rFonts w:ascii="Times New Roman" w:hAnsi="Times New Roman" w:cs="Times New Roman"/>
          <w:color w:val="000000"/>
        </w:rPr>
        <w:t xml:space="preserve">, </w:t>
      </w:r>
      <w:r w:rsidR="000435F8" w:rsidRPr="00185D93">
        <w:rPr>
          <w:rFonts w:ascii="Times New Roman" w:hAnsi="Times New Roman" w:cs="Times New Roman"/>
          <w:i/>
          <w:color w:val="000000"/>
        </w:rPr>
        <w:t xml:space="preserve">in </w:t>
      </w:r>
      <w:r w:rsidR="002C0F68" w:rsidRPr="00185D93">
        <w:rPr>
          <w:rFonts w:ascii="Times New Roman" w:hAnsi="Times New Roman" w:cs="Times New Roman"/>
          <w:i/>
          <w:color w:val="000000"/>
        </w:rPr>
        <w:t>Journée Philo-droit 2009 "Autour d'une Photo de famille"</w:t>
      </w:r>
      <w:r w:rsidR="00BD2C93" w:rsidRPr="00185D93">
        <w:rPr>
          <w:rFonts w:ascii="Times New Roman" w:hAnsi="Times New Roman" w:cs="Times New Roman"/>
          <w:color w:val="000000"/>
        </w:rPr>
        <w:t>,</w:t>
      </w:r>
      <w:r w:rsidR="002C0F68" w:rsidRPr="00185D93">
        <w:rPr>
          <w:rFonts w:ascii="Times New Roman" w:hAnsi="Times New Roman" w:cs="Times New Roman"/>
          <w:color w:val="000000"/>
        </w:rPr>
        <w:t xml:space="preserve"> </w:t>
      </w:r>
      <w:r w:rsidR="00BD2C93" w:rsidRPr="00185D93">
        <w:rPr>
          <w:rFonts w:ascii="Times New Roman" w:hAnsi="Times New Roman" w:cs="Times New Roman"/>
          <w:color w:val="000000"/>
        </w:rPr>
        <w:t xml:space="preserve">sous la dir. de P. Deumier et W. Dross </w:t>
      </w:r>
      <w:r w:rsidR="002C0F68" w:rsidRPr="00185D93">
        <w:rPr>
          <w:rFonts w:ascii="Times New Roman" w:hAnsi="Times New Roman" w:cs="Times New Roman"/>
          <w:color w:val="000000"/>
        </w:rPr>
        <w:t>29 mai 2009</w:t>
      </w:r>
      <w:r w:rsidR="00BD2C93" w:rsidRPr="00185D93">
        <w:rPr>
          <w:rFonts w:ascii="Times New Roman" w:hAnsi="Times New Roman" w:cs="Times New Roman"/>
          <w:color w:val="000000"/>
        </w:rPr>
        <w:t>.</w:t>
      </w:r>
    </w:p>
    <w:p w14:paraId="2D488DBE" w14:textId="1B1071CC" w:rsidR="00BD2C93" w:rsidRPr="00185D93" w:rsidRDefault="00BD2C93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229607C" w14:textId="77777777" w:rsidR="00900B72" w:rsidRPr="00185D93" w:rsidRDefault="00900B72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F793868" w14:textId="1EBB3EEF" w:rsidR="00900B72" w:rsidRPr="00185D93" w:rsidRDefault="00E55044" w:rsidP="00185D93">
      <w:pPr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85D93">
        <w:rPr>
          <w:rFonts w:ascii="Times New Roman" w:hAnsi="Times New Roman" w:cs="Times New Roman"/>
          <w:b/>
          <w:u w:val="single"/>
        </w:rPr>
        <w:t>Organisation</w:t>
      </w:r>
      <w:r w:rsidR="00900B72" w:rsidRPr="00185D93">
        <w:rPr>
          <w:rFonts w:ascii="Times New Roman" w:hAnsi="Times New Roman" w:cs="Times New Roman"/>
          <w:b/>
          <w:u w:val="single"/>
        </w:rPr>
        <w:t xml:space="preserve"> de colloques</w:t>
      </w:r>
    </w:p>
    <w:p w14:paraId="3C708434" w14:textId="77777777" w:rsidR="00B658A8" w:rsidRPr="00185D93" w:rsidRDefault="00B658A8" w:rsidP="00185D93">
      <w:pPr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757350C" w14:textId="1A3C0DEC" w:rsidR="00DD4C1D" w:rsidRPr="00185D93" w:rsidRDefault="00DD4C1D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C31133">
        <w:rPr>
          <w:rFonts w:ascii="Times New Roman" w:hAnsi="Times New Roman" w:cs="Times New Roman"/>
          <w:b/>
        </w:rPr>
        <w:t>« Constitution et sciences économiques »</w:t>
      </w:r>
      <w:r w:rsidRPr="00185D93">
        <w:rPr>
          <w:rFonts w:ascii="Times New Roman" w:hAnsi="Times New Roman" w:cs="Times New Roman"/>
        </w:rPr>
        <w:t xml:space="preserve">, avec </w:t>
      </w:r>
      <w:r w:rsidR="00B658A8" w:rsidRPr="00185D93">
        <w:rPr>
          <w:rFonts w:ascii="Times New Roman" w:hAnsi="Times New Roman" w:cs="Times New Roman"/>
        </w:rPr>
        <w:t xml:space="preserve">le professeur </w:t>
      </w:r>
      <w:r w:rsidRPr="00185D93">
        <w:rPr>
          <w:rFonts w:ascii="Times New Roman" w:hAnsi="Times New Roman" w:cs="Times New Roman"/>
        </w:rPr>
        <w:t>Alexandre Vi</w:t>
      </w:r>
      <w:r w:rsidR="00B658A8" w:rsidRPr="00185D93">
        <w:rPr>
          <w:rFonts w:ascii="Times New Roman" w:hAnsi="Times New Roman" w:cs="Times New Roman"/>
        </w:rPr>
        <w:t>a</w:t>
      </w:r>
      <w:r w:rsidRPr="00185D93">
        <w:rPr>
          <w:rFonts w:ascii="Times New Roman" w:hAnsi="Times New Roman" w:cs="Times New Roman"/>
        </w:rPr>
        <w:t>la et Alain Marciano, Montpellier, 13 nov. 2015.</w:t>
      </w:r>
    </w:p>
    <w:p w14:paraId="2CA59B8E" w14:textId="77777777" w:rsidR="00CD07A5" w:rsidRDefault="00CD07A5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3629734" w14:textId="48293B26" w:rsidR="002A3981" w:rsidRPr="00CD07A5" w:rsidRDefault="00900B72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31133">
        <w:rPr>
          <w:rFonts w:ascii="Times New Roman" w:hAnsi="Times New Roman" w:cs="Times New Roman"/>
          <w:b/>
        </w:rPr>
        <w:t>« 5 ans de QPC : une révolution inachevée ? »</w:t>
      </w:r>
      <w:r w:rsidRPr="00185D93">
        <w:rPr>
          <w:rFonts w:ascii="Times New Roman" w:hAnsi="Times New Roman" w:cs="Times New Roman"/>
        </w:rPr>
        <w:t xml:space="preserve">, avec </w:t>
      </w:r>
      <w:r w:rsidR="002A3981" w:rsidRPr="00185D93">
        <w:rPr>
          <w:rFonts w:ascii="Times New Roman" w:hAnsi="Times New Roman" w:cs="Times New Roman"/>
        </w:rPr>
        <w:t xml:space="preserve">le professeur </w:t>
      </w:r>
      <w:r w:rsidRPr="00185D93">
        <w:rPr>
          <w:rFonts w:ascii="Times New Roman" w:hAnsi="Times New Roman" w:cs="Times New Roman"/>
        </w:rPr>
        <w:t xml:space="preserve">Julien Bonnet, Montpellier, 6 </w:t>
      </w:r>
      <w:r w:rsidRPr="00CD07A5">
        <w:rPr>
          <w:rFonts w:ascii="Times New Roman" w:hAnsi="Times New Roman" w:cs="Times New Roman"/>
        </w:rPr>
        <w:t>mars 2015.</w:t>
      </w:r>
      <w:r w:rsidR="002A3981" w:rsidRPr="00CD07A5">
        <w:rPr>
          <w:rFonts w:ascii="Times New Roman" w:hAnsi="Times New Roman" w:cs="Times New Roman"/>
        </w:rPr>
        <w:t xml:space="preserve"> </w:t>
      </w:r>
    </w:p>
    <w:p w14:paraId="4EEA858F" w14:textId="77777777" w:rsidR="00CD07A5" w:rsidRPr="00CD07A5" w:rsidRDefault="00CD07A5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1BE496A" w14:textId="4EC025A2" w:rsidR="00900B72" w:rsidRPr="00CD07A5" w:rsidRDefault="00900B72" w:rsidP="00185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31133">
        <w:rPr>
          <w:rFonts w:ascii="Times New Roman" w:hAnsi="Times New Roman" w:cs="Times New Roman"/>
          <w:b/>
        </w:rPr>
        <w:t>« Les primaires »</w:t>
      </w:r>
      <w:r w:rsidRPr="00CD07A5">
        <w:rPr>
          <w:rFonts w:ascii="Times New Roman" w:hAnsi="Times New Roman" w:cs="Times New Roman"/>
        </w:rPr>
        <w:t>, Montpellier, 30 mars 2012.</w:t>
      </w:r>
    </w:p>
    <w:p w14:paraId="178B1D2A" w14:textId="77777777" w:rsidR="00CD07A5" w:rsidRPr="00CD07A5" w:rsidRDefault="00CD07A5" w:rsidP="00185D93">
      <w:pPr>
        <w:adjustRightInd w:val="0"/>
        <w:spacing w:after="0"/>
        <w:jc w:val="both"/>
        <w:rPr>
          <w:rFonts w:ascii="Times New Roman" w:eastAsia="MS Mincho" w:hAnsi="Times New Roman" w:cs="Times New Roman"/>
        </w:rPr>
      </w:pPr>
    </w:p>
    <w:p w14:paraId="4C1316F0" w14:textId="63218228" w:rsidR="00900B72" w:rsidRPr="00CD07A5" w:rsidRDefault="00900B72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C31133">
        <w:rPr>
          <w:rFonts w:ascii="Times New Roman" w:hAnsi="Times New Roman" w:cs="Times New Roman"/>
          <w:b/>
        </w:rPr>
        <w:t>« Le droit constitutionnel des affaires »</w:t>
      </w:r>
      <w:r w:rsidRPr="00CD07A5">
        <w:rPr>
          <w:rFonts w:ascii="Times New Roman" w:hAnsi="Times New Roman" w:cs="Times New Roman"/>
        </w:rPr>
        <w:t xml:space="preserve">, avec </w:t>
      </w:r>
      <w:r w:rsidR="002A3981" w:rsidRPr="00CD07A5">
        <w:rPr>
          <w:rFonts w:ascii="Times New Roman" w:hAnsi="Times New Roman" w:cs="Times New Roman"/>
        </w:rPr>
        <w:t xml:space="preserve">le professeur </w:t>
      </w:r>
      <w:r w:rsidRPr="00CD07A5">
        <w:rPr>
          <w:rFonts w:ascii="Times New Roman" w:hAnsi="Times New Roman" w:cs="Times New Roman"/>
        </w:rPr>
        <w:t>Pascale Idoux, Montpellier, 18 févr. 2011.</w:t>
      </w:r>
    </w:p>
    <w:p w14:paraId="1612ACB9" w14:textId="77777777" w:rsidR="00CD07A5" w:rsidRPr="00CD07A5" w:rsidRDefault="00CD07A5" w:rsidP="00185D93">
      <w:pPr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14:paraId="6C80A808" w14:textId="17C7DC85" w:rsidR="00CD07A5" w:rsidRPr="00CD07A5" w:rsidRDefault="00CD07A5" w:rsidP="00CD07A5">
      <w:pPr>
        <w:jc w:val="both"/>
        <w:rPr>
          <w:rFonts w:ascii="Times New Roman" w:hAnsi="Times New Roman" w:cs="Times New Roman"/>
        </w:rPr>
      </w:pPr>
      <w:r w:rsidRPr="00C31133">
        <w:rPr>
          <w:rFonts w:ascii="Times New Roman" w:hAnsi="Times New Roman" w:cs="Times New Roman"/>
          <w:b/>
        </w:rPr>
        <w:t>« </w:t>
      </w:r>
      <w:r w:rsidRPr="00C31133">
        <w:rPr>
          <w:rFonts w:ascii="Times New Roman" w:hAnsi="Times New Roman" w:cs="Times New Roman"/>
          <w:b/>
        </w:rPr>
        <w:t>Démocratie et multiplication des droits</w:t>
      </w:r>
      <w:r w:rsidRPr="00C31133">
        <w:rPr>
          <w:rFonts w:ascii="Times New Roman" w:hAnsi="Times New Roman" w:cs="Times New Roman"/>
          <w:b/>
        </w:rPr>
        <w:t> »</w:t>
      </w:r>
      <w:r w:rsidRPr="00CD07A5">
        <w:rPr>
          <w:rFonts w:ascii="Times New Roman" w:hAnsi="Times New Roman" w:cs="Times New Roman"/>
        </w:rPr>
        <w:t xml:space="preserve">, Lyon, </w:t>
      </w:r>
      <w:r w:rsidRPr="00CD07A5">
        <w:rPr>
          <w:rFonts w:ascii="Times New Roman" w:hAnsi="Times New Roman" w:cs="Times New Roman"/>
        </w:rPr>
        <w:t xml:space="preserve">4 juin </w:t>
      </w:r>
      <w:r w:rsidRPr="00CD07A5">
        <w:rPr>
          <w:rFonts w:ascii="Times New Roman" w:hAnsi="Times New Roman" w:cs="Times New Roman"/>
        </w:rPr>
        <w:t>2009.</w:t>
      </w:r>
    </w:p>
    <w:p w14:paraId="0DC56AC3" w14:textId="77777777" w:rsidR="001E63E5" w:rsidRPr="00185D93" w:rsidRDefault="001E63E5" w:rsidP="00185D93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2E2EBA3" w14:textId="60EA6850" w:rsidR="00786C7E" w:rsidRPr="00786C7E" w:rsidRDefault="00786C7E" w:rsidP="00786C7E">
      <w:pPr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sectPr w:rsidR="00786C7E" w:rsidRPr="00786C7E" w:rsidSect="00281F3A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36317" w14:textId="77777777" w:rsidR="006916A8" w:rsidRDefault="006916A8" w:rsidP="009620D5">
      <w:pPr>
        <w:spacing w:after="0"/>
      </w:pPr>
      <w:r>
        <w:separator/>
      </w:r>
    </w:p>
  </w:endnote>
  <w:endnote w:type="continuationSeparator" w:id="0">
    <w:p w14:paraId="2F38FCC4" w14:textId="77777777" w:rsidR="006916A8" w:rsidRDefault="006916A8" w:rsidP="009620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589E9" w14:textId="77777777" w:rsidR="00810998" w:rsidRDefault="00810998" w:rsidP="009620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98844F" w14:textId="77777777" w:rsidR="00810998" w:rsidRDefault="00810998" w:rsidP="009620D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80DA" w14:textId="77777777" w:rsidR="00810998" w:rsidRDefault="00810998" w:rsidP="009620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916A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9360CE7" w14:textId="77777777" w:rsidR="00810998" w:rsidRDefault="00810998" w:rsidP="009620D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D0A59" w14:textId="77777777" w:rsidR="006916A8" w:rsidRDefault="006916A8" w:rsidP="009620D5">
      <w:pPr>
        <w:spacing w:after="0"/>
      </w:pPr>
      <w:r>
        <w:separator/>
      </w:r>
    </w:p>
  </w:footnote>
  <w:footnote w:type="continuationSeparator" w:id="0">
    <w:p w14:paraId="2D312CFD" w14:textId="77777777" w:rsidR="006916A8" w:rsidRDefault="006916A8" w:rsidP="009620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5C9A"/>
    <w:multiLevelType w:val="hybridMultilevel"/>
    <w:tmpl w:val="4B288C5C"/>
    <w:lvl w:ilvl="0" w:tplc="2A88E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52DF5"/>
    <w:multiLevelType w:val="hybridMultilevel"/>
    <w:tmpl w:val="836EAE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C23C97"/>
    <w:multiLevelType w:val="hybridMultilevel"/>
    <w:tmpl w:val="F78AFBEE"/>
    <w:lvl w:ilvl="0" w:tplc="2A88E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1DBA"/>
    <w:multiLevelType w:val="hybridMultilevel"/>
    <w:tmpl w:val="19DEA0F4"/>
    <w:lvl w:ilvl="0" w:tplc="7A28F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C1"/>
    <w:rsid w:val="000435F8"/>
    <w:rsid w:val="000D4E6D"/>
    <w:rsid w:val="000E615A"/>
    <w:rsid w:val="000E6DF5"/>
    <w:rsid w:val="00134116"/>
    <w:rsid w:val="00185D93"/>
    <w:rsid w:val="001B6762"/>
    <w:rsid w:val="001E63E5"/>
    <w:rsid w:val="001E7828"/>
    <w:rsid w:val="0022379B"/>
    <w:rsid w:val="00225069"/>
    <w:rsid w:val="002275DE"/>
    <w:rsid w:val="002370A1"/>
    <w:rsid w:val="00255BC5"/>
    <w:rsid w:val="002606B8"/>
    <w:rsid w:val="00262D56"/>
    <w:rsid w:val="002767C8"/>
    <w:rsid w:val="00281F3A"/>
    <w:rsid w:val="002A3981"/>
    <w:rsid w:val="002A4EF5"/>
    <w:rsid w:val="002C0F68"/>
    <w:rsid w:val="002C74B4"/>
    <w:rsid w:val="00306D7F"/>
    <w:rsid w:val="003251C2"/>
    <w:rsid w:val="00386D27"/>
    <w:rsid w:val="003B279C"/>
    <w:rsid w:val="00411EFB"/>
    <w:rsid w:val="004220C1"/>
    <w:rsid w:val="0043063F"/>
    <w:rsid w:val="00440D89"/>
    <w:rsid w:val="00443307"/>
    <w:rsid w:val="00444899"/>
    <w:rsid w:val="004A7C4A"/>
    <w:rsid w:val="004B47C1"/>
    <w:rsid w:val="004C6F05"/>
    <w:rsid w:val="004D6B95"/>
    <w:rsid w:val="004F0623"/>
    <w:rsid w:val="00516FA7"/>
    <w:rsid w:val="00521A80"/>
    <w:rsid w:val="005A4E2A"/>
    <w:rsid w:val="005C40AB"/>
    <w:rsid w:val="005E7102"/>
    <w:rsid w:val="005E7BD8"/>
    <w:rsid w:val="005E7D5D"/>
    <w:rsid w:val="005F7F57"/>
    <w:rsid w:val="006252A1"/>
    <w:rsid w:val="00635118"/>
    <w:rsid w:val="00660AAE"/>
    <w:rsid w:val="006916A8"/>
    <w:rsid w:val="006B6CFB"/>
    <w:rsid w:val="006C0254"/>
    <w:rsid w:val="006F00FE"/>
    <w:rsid w:val="006F7879"/>
    <w:rsid w:val="0071795C"/>
    <w:rsid w:val="0075556D"/>
    <w:rsid w:val="00775DD2"/>
    <w:rsid w:val="00786C7E"/>
    <w:rsid w:val="00791B55"/>
    <w:rsid w:val="0079456D"/>
    <w:rsid w:val="00795530"/>
    <w:rsid w:val="007B7378"/>
    <w:rsid w:val="007D29F9"/>
    <w:rsid w:val="00810998"/>
    <w:rsid w:val="00882851"/>
    <w:rsid w:val="008B6A95"/>
    <w:rsid w:val="008C0445"/>
    <w:rsid w:val="008C3BA7"/>
    <w:rsid w:val="008E75D4"/>
    <w:rsid w:val="008F7619"/>
    <w:rsid w:val="00900B72"/>
    <w:rsid w:val="00902660"/>
    <w:rsid w:val="00907469"/>
    <w:rsid w:val="00945AB8"/>
    <w:rsid w:val="0094706A"/>
    <w:rsid w:val="009620D5"/>
    <w:rsid w:val="009767D5"/>
    <w:rsid w:val="009D19E7"/>
    <w:rsid w:val="00A34929"/>
    <w:rsid w:val="00A3658E"/>
    <w:rsid w:val="00A624D2"/>
    <w:rsid w:val="00AA0A31"/>
    <w:rsid w:val="00AA26AE"/>
    <w:rsid w:val="00AD56BB"/>
    <w:rsid w:val="00AE52B7"/>
    <w:rsid w:val="00AE5E17"/>
    <w:rsid w:val="00AF0EC7"/>
    <w:rsid w:val="00AF49AB"/>
    <w:rsid w:val="00B45398"/>
    <w:rsid w:val="00B57369"/>
    <w:rsid w:val="00B658A8"/>
    <w:rsid w:val="00B971D5"/>
    <w:rsid w:val="00BA5B36"/>
    <w:rsid w:val="00BD2C93"/>
    <w:rsid w:val="00C27533"/>
    <w:rsid w:val="00C31133"/>
    <w:rsid w:val="00C4482E"/>
    <w:rsid w:val="00C536C3"/>
    <w:rsid w:val="00C73C94"/>
    <w:rsid w:val="00C74787"/>
    <w:rsid w:val="00C821EF"/>
    <w:rsid w:val="00C93E57"/>
    <w:rsid w:val="00CD07A5"/>
    <w:rsid w:val="00D01CEE"/>
    <w:rsid w:val="00D04660"/>
    <w:rsid w:val="00D216C5"/>
    <w:rsid w:val="00D64660"/>
    <w:rsid w:val="00D72112"/>
    <w:rsid w:val="00D72436"/>
    <w:rsid w:val="00D85DEB"/>
    <w:rsid w:val="00D9427E"/>
    <w:rsid w:val="00DB45C9"/>
    <w:rsid w:val="00DD4C1D"/>
    <w:rsid w:val="00DE321B"/>
    <w:rsid w:val="00E55044"/>
    <w:rsid w:val="00E76082"/>
    <w:rsid w:val="00EC4EFE"/>
    <w:rsid w:val="00F10741"/>
    <w:rsid w:val="00F413BB"/>
    <w:rsid w:val="00FA38D5"/>
    <w:rsid w:val="00FB3C56"/>
    <w:rsid w:val="00FC0274"/>
    <w:rsid w:val="00FF15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D5F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220C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620D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620D5"/>
  </w:style>
  <w:style w:type="character" w:styleId="Numrodepage">
    <w:name w:val="page number"/>
    <w:basedOn w:val="Policepardfaut"/>
    <w:uiPriority w:val="99"/>
    <w:semiHidden/>
    <w:unhideWhenUsed/>
    <w:rsid w:val="009620D5"/>
  </w:style>
  <w:style w:type="paragraph" w:styleId="Textedebulles">
    <w:name w:val="Balloon Text"/>
    <w:basedOn w:val="Normal"/>
    <w:link w:val="TextedebullesCar"/>
    <w:uiPriority w:val="99"/>
    <w:semiHidden/>
    <w:unhideWhenUsed/>
    <w:rsid w:val="004A7C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C4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36C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D4E6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E6D"/>
  </w:style>
  <w:style w:type="character" w:customStyle="1" w:styleId="CommentaireCar">
    <w:name w:val="Commentaire Car"/>
    <w:basedOn w:val="Policepardfaut"/>
    <w:link w:val="Commentaire"/>
    <w:uiPriority w:val="99"/>
    <w:semiHidden/>
    <w:rsid w:val="000D4E6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E6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1745</Words>
  <Characters>9601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Gahdoun</dc:creator>
  <cp:keywords/>
  <dc:description/>
  <cp:lastModifiedBy>PY Gahdoun</cp:lastModifiedBy>
  <cp:revision>5</cp:revision>
  <cp:lastPrinted>2015-02-23T11:19:00Z</cp:lastPrinted>
  <dcterms:created xsi:type="dcterms:W3CDTF">2016-12-13T22:32:00Z</dcterms:created>
  <dcterms:modified xsi:type="dcterms:W3CDTF">2016-12-13T23:53:00Z</dcterms:modified>
</cp:coreProperties>
</file>